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92C47" w14:textId="2ECDDC1A" w:rsidR="00BA3017" w:rsidRPr="008A15D2" w:rsidRDefault="008A15D2" w:rsidP="626F63CF">
      <w:pPr>
        <w:shd w:val="clear" w:color="auto" w:fill="FFFFFF" w:themeFill="background1"/>
        <w:jc w:val="both"/>
        <w:textAlignment w:val="top"/>
        <w:outlineLvl w:val="0"/>
        <w:rPr>
          <w:lang w:eastAsia="sv-SE"/>
        </w:rPr>
      </w:pPr>
      <w:r>
        <w:rPr>
          <w:rFonts w:ascii="Arial" w:eastAsia="Times New Roman" w:hAnsi="Arial" w:cs="Arial"/>
          <w:b/>
          <w:bCs/>
          <w:color w:val="333333"/>
          <w:spacing w:val="-15"/>
          <w:kern w:val="36"/>
          <w:sz w:val="52"/>
          <w:szCs w:val="52"/>
          <w:lang w:eastAsia="sv-SE"/>
        </w:rPr>
        <w:tab/>
      </w:r>
      <w:r>
        <w:rPr>
          <w:rFonts w:ascii="Arial" w:eastAsia="Times New Roman" w:hAnsi="Arial" w:cs="Arial"/>
          <w:b/>
          <w:bCs/>
          <w:color w:val="333333"/>
          <w:spacing w:val="-15"/>
          <w:kern w:val="36"/>
          <w:sz w:val="52"/>
          <w:szCs w:val="52"/>
          <w:lang w:eastAsia="sv-SE"/>
        </w:rPr>
        <w:tab/>
      </w:r>
      <w:r>
        <w:rPr>
          <w:rFonts w:ascii="Arial" w:eastAsia="Times New Roman" w:hAnsi="Arial" w:cs="Arial"/>
          <w:b/>
          <w:bCs/>
          <w:color w:val="333333"/>
          <w:spacing w:val="-15"/>
          <w:kern w:val="36"/>
          <w:sz w:val="52"/>
          <w:szCs w:val="52"/>
          <w:lang w:eastAsia="sv-SE"/>
        </w:rPr>
        <w:tab/>
      </w:r>
      <w:r>
        <w:rPr>
          <w:rFonts w:ascii="Arial" w:eastAsia="Times New Roman" w:hAnsi="Arial" w:cs="Arial"/>
          <w:b/>
          <w:bCs/>
          <w:color w:val="333333"/>
          <w:spacing w:val="-15"/>
          <w:kern w:val="36"/>
          <w:sz w:val="52"/>
          <w:szCs w:val="52"/>
          <w:lang w:eastAsia="sv-SE"/>
        </w:rPr>
        <w:tab/>
      </w:r>
      <w:r>
        <w:rPr>
          <w:rFonts w:ascii="Arial" w:eastAsia="Times New Roman" w:hAnsi="Arial" w:cs="Arial"/>
          <w:b/>
          <w:bCs/>
          <w:color w:val="333333"/>
          <w:spacing w:val="-15"/>
          <w:kern w:val="36"/>
          <w:sz w:val="52"/>
          <w:szCs w:val="52"/>
          <w:lang w:eastAsia="sv-SE"/>
        </w:rPr>
        <w:tab/>
      </w:r>
      <w:r>
        <w:rPr>
          <w:rFonts w:ascii="Arial" w:eastAsia="Times New Roman" w:hAnsi="Arial" w:cs="Arial"/>
          <w:b/>
          <w:bCs/>
          <w:color w:val="333333"/>
          <w:spacing w:val="-15"/>
          <w:kern w:val="36"/>
          <w:sz w:val="52"/>
          <w:szCs w:val="52"/>
          <w:lang w:eastAsia="sv-SE"/>
        </w:rPr>
        <w:tab/>
      </w:r>
      <w:proofErr w:type="spellStart"/>
      <w:r w:rsidR="0048002E">
        <w:rPr>
          <w:lang w:eastAsia="sv-SE"/>
        </w:rPr>
        <w:t>Ver</w:t>
      </w:r>
      <w:proofErr w:type="spellEnd"/>
      <w:r w:rsidR="0048002E">
        <w:rPr>
          <w:lang w:eastAsia="sv-SE"/>
        </w:rPr>
        <w:t xml:space="preserve"> 1.9</w:t>
      </w:r>
    </w:p>
    <w:p w14:paraId="2C677CD7" w14:textId="1A6375B5" w:rsidR="007F28F4" w:rsidRPr="005D1024" w:rsidRDefault="007F28F4" w:rsidP="11724C07">
      <w:pPr>
        <w:shd w:val="clear" w:color="auto" w:fill="FFFFFF" w:themeFill="background1"/>
        <w:jc w:val="both"/>
        <w:textAlignment w:val="top"/>
        <w:outlineLvl w:val="0"/>
        <w:rPr>
          <w:rFonts w:ascii="Arial" w:eastAsia="Times New Roman" w:hAnsi="Arial" w:cs="Arial"/>
          <w:b/>
          <w:bCs/>
          <w:color w:val="333333"/>
          <w:sz w:val="52"/>
          <w:szCs w:val="52"/>
          <w:lang w:eastAsia="sv-SE"/>
        </w:rPr>
      </w:pPr>
      <w:r w:rsidRPr="005D1024">
        <w:rPr>
          <w:rFonts w:ascii="Arial" w:eastAsia="Times New Roman" w:hAnsi="Arial" w:cs="Arial"/>
          <w:b/>
          <w:bCs/>
          <w:color w:val="333333"/>
          <w:spacing w:val="-15"/>
          <w:kern w:val="36"/>
          <w:sz w:val="52"/>
          <w:szCs w:val="52"/>
          <w:lang w:eastAsia="sv-SE"/>
        </w:rPr>
        <w:t>Kioskinstruktioner</w:t>
      </w:r>
      <w:r w:rsidR="00AC2155">
        <w:rPr>
          <w:rFonts w:ascii="Arial" w:eastAsia="Times New Roman" w:hAnsi="Arial" w:cs="Arial"/>
          <w:b/>
          <w:bCs/>
          <w:color w:val="333333"/>
          <w:spacing w:val="-15"/>
          <w:kern w:val="36"/>
          <w:sz w:val="52"/>
          <w:szCs w:val="52"/>
          <w:lang w:eastAsia="sv-SE"/>
        </w:rPr>
        <w:t xml:space="preserve"> </w:t>
      </w:r>
      <w:proofErr w:type="gramStart"/>
      <w:r w:rsidR="008A15D2">
        <w:rPr>
          <w:rFonts w:ascii="Arial" w:eastAsia="Times New Roman" w:hAnsi="Arial" w:cs="Arial"/>
          <w:b/>
          <w:bCs/>
          <w:color w:val="333333"/>
          <w:spacing w:val="-15"/>
          <w:kern w:val="36"/>
          <w:sz w:val="52"/>
          <w:szCs w:val="52"/>
          <w:lang w:eastAsia="sv-SE"/>
        </w:rPr>
        <w:t>2019</w:t>
      </w:r>
      <w:r w:rsidR="00AC2155">
        <w:rPr>
          <w:rFonts w:ascii="Arial" w:eastAsia="Times New Roman" w:hAnsi="Arial" w:cs="Arial"/>
          <w:b/>
          <w:bCs/>
          <w:color w:val="333333"/>
          <w:spacing w:val="-15"/>
          <w:kern w:val="36"/>
          <w:sz w:val="52"/>
          <w:szCs w:val="52"/>
          <w:lang w:eastAsia="sv-SE"/>
        </w:rPr>
        <w:t>-2020</w:t>
      </w:r>
      <w:proofErr w:type="gramEnd"/>
    </w:p>
    <w:tbl>
      <w:tblPr>
        <w:tblW w:w="5078" w:type="pct"/>
        <w:tblInd w:w="-142" w:type="dxa"/>
        <w:tblLayout w:type="fixed"/>
        <w:tblCellMar>
          <w:left w:w="0" w:type="dxa"/>
          <w:right w:w="0" w:type="dxa"/>
        </w:tblCellMar>
        <w:tblLook w:val="04A0" w:firstRow="1" w:lastRow="0" w:firstColumn="1" w:lastColumn="0" w:noHBand="0" w:noVBand="1"/>
      </w:tblPr>
      <w:tblGrid>
        <w:gridCol w:w="9211"/>
      </w:tblGrid>
      <w:tr w:rsidR="007F28F4" w:rsidRPr="00A803D0" w14:paraId="2C677D51" w14:textId="77777777" w:rsidTr="626F63CF">
        <w:trPr>
          <w:trHeight w:val="12186"/>
        </w:trPr>
        <w:tc>
          <w:tcPr>
            <w:tcW w:w="9212" w:type="dxa"/>
            <w:hideMark/>
          </w:tcPr>
          <w:p w14:paraId="6FB21CF8" w14:textId="0B14301F" w:rsidR="11724C07" w:rsidRDefault="11724C07" w:rsidP="11724C07">
            <w:pPr>
              <w:rPr>
                <w:rFonts w:ascii="Arial" w:hAnsi="Arial" w:cs="Arial"/>
                <w:sz w:val="24"/>
                <w:szCs w:val="24"/>
                <w:lang w:eastAsia="sv-SE"/>
              </w:rPr>
            </w:pPr>
            <w:r>
              <w:t xml:space="preserve">Kiosken drivs gemensamt av EHF och </w:t>
            </w:r>
            <w:proofErr w:type="spellStart"/>
            <w:r>
              <w:t>EIK</w:t>
            </w:r>
            <w:proofErr w:type="spellEnd"/>
            <w:r>
              <w:t>. Rent praktiskt fördelas bemanningen veckovis mellan de båda klubbarnas lag.</w:t>
            </w:r>
          </w:p>
          <w:p w14:paraId="2C677CDA" w14:textId="3A2A4119" w:rsidR="00BC07EC" w:rsidRPr="0017226D" w:rsidRDefault="11724C07" w:rsidP="11724C07">
            <w:pPr>
              <w:rPr>
                <w:rFonts w:cs="Arial"/>
                <w:sz w:val="24"/>
                <w:szCs w:val="24"/>
                <w:lang w:eastAsia="sv-SE"/>
              </w:rPr>
            </w:pPr>
            <w:r w:rsidRPr="11724C07">
              <w:rPr>
                <w:rFonts w:cs="Arial"/>
                <w:b/>
                <w:bCs/>
                <w:sz w:val="36"/>
                <w:szCs w:val="36"/>
                <w:u w:val="single"/>
                <w:lang w:eastAsia="sv-SE"/>
              </w:rPr>
              <w:t>Kioskschema</w:t>
            </w:r>
            <w:r w:rsidRPr="11724C07">
              <w:rPr>
                <w:rFonts w:cs="Arial"/>
                <w:sz w:val="36"/>
                <w:szCs w:val="36"/>
                <w:lang w:eastAsia="sv-SE"/>
              </w:rPr>
              <w:t>:</w:t>
            </w:r>
            <w:r w:rsidRPr="11724C07">
              <w:rPr>
                <w:rFonts w:cs="Arial"/>
                <w:sz w:val="24"/>
                <w:szCs w:val="24"/>
                <w:lang w:eastAsia="sv-SE"/>
              </w:rPr>
              <w:t xml:space="preserve"> finns på </w:t>
            </w:r>
            <w:proofErr w:type="spellStart"/>
            <w:proofErr w:type="gramStart"/>
            <w:r w:rsidRPr="11724C07">
              <w:rPr>
                <w:rFonts w:cs="Arial"/>
                <w:sz w:val="24"/>
                <w:szCs w:val="24"/>
                <w:lang w:eastAsia="sv-SE"/>
              </w:rPr>
              <w:t>EIKs</w:t>
            </w:r>
            <w:proofErr w:type="spellEnd"/>
            <w:proofErr w:type="gramEnd"/>
            <w:r w:rsidRPr="11724C07">
              <w:rPr>
                <w:rFonts w:cs="Arial"/>
                <w:sz w:val="24"/>
                <w:szCs w:val="24"/>
                <w:lang w:eastAsia="sv-SE"/>
              </w:rPr>
              <w:t xml:space="preserve"> och EHFs hemsida.  </w:t>
            </w:r>
          </w:p>
          <w:p w14:paraId="2C677CDB" w14:textId="4FFF25B3" w:rsidR="00BC07EC" w:rsidRDefault="0A432094" w:rsidP="0A432094">
            <w:pPr>
              <w:pStyle w:val="Punktlista"/>
              <w:rPr>
                <w:lang w:eastAsia="sv-SE"/>
              </w:rPr>
            </w:pPr>
            <w:r w:rsidRPr="001D0587">
              <w:rPr>
                <w:lang w:eastAsia="sv-SE"/>
              </w:rPr>
              <w:t>Kiosken SKA vara öppen när det är matchspel</w:t>
            </w:r>
            <w:r w:rsidR="001D0587" w:rsidRPr="001D0587">
              <w:rPr>
                <w:lang w:eastAsia="sv-SE"/>
              </w:rPr>
              <w:t>.</w:t>
            </w:r>
            <w:r w:rsidR="00DE14D4" w:rsidRPr="001D0587">
              <w:rPr>
                <w:lang w:eastAsia="sv-SE"/>
              </w:rPr>
              <w:t xml:space="preserve"> </w:t>
            </w:r>
            <w:r w:rsidR="001D0587" w:rsidRPr="001D0587">
              <w:rPr>
                <w:lang w:eastAsia="sv-SE"/>
              </w:rPr>
              <w:t>N</w:t>
            </w:r>
            <w:r w:rsidR="00DE14D4" w:rsidRPr="001D0587">
              <w:rPr>
                <w:lang w:eastAsia="sv-SE"/>
              </w:rPr>
              <w:t>ormal bemanning är 2 personer men det är bra att överlappa byte vid lunchtid då det bruka</w:t>
            </w:r>
            <w:r w:rsidR="001D0587" w:rsidRPr="001D0587">
              <w:rPr>
                <w:lang w:eastAsia="sv-SE"/>
              </w:rPr>
              <w:t>r vara lite mer tryck i kiosken, speciellt när det är sammandrag.</w:t>
            </w:r>
            <w:r w:rsidR="0048002E">
              <w:rPr>
                <w:lang w:eastAsia="sv-SE"/>
              </w:rPr>
              <w:t xml:space="preserve"> </w:t>
            </w:r>
          </w:p>
          <w:p w14:paraId="01DFB789" w14:textId="2FAC5D13" w:rsidR="004232D6" w:rsidRDefault="11724C07" w:rsidP="11724C07">
            <w:pPr>
              <w:pStyle w:val="Punktlista"/>
              <w:rPr>
                <w:lang w:eastAsia="sv-SE"/>
              </w:rPr>
            </w:pPr>
            <w:r w:rsidRPr="11724C07">
              <w:rPr>
                <w:lang w:eastAsia="sv-SE"/>
              </w:rPr>
              <w:t>Till varje kioskpass ska det även tillsättas en matchvärd (arb</w:t>
            </w:r>
            <w:bookmarkStart w:id="0" w:name="_GoBack"/>
            <w:bookmarkEnd w:id="0"/>
            <w:r w:rsidRPr="11724C07">
              <w:rPr>
                <w:lang w:eastAsia="sv-SE"/>
              </w:rPr>
              <w:t xml:space="preserve">etsuppgifter, se nedan under Matchvärd). Väst som ska bäras finns i kiosken. Till </w:t>
            </w:r>
            <w:proofErr w:type="spellStart"/>
            <w:r w:rsidRPr="11724C07">
              <w:rPr>
                <w:lang w:eastAsia="sv-SE"/>
              </w:rPr>
              <w:t>EIK</w:t>
            </w:r>
            <w:proofErr w:type="spellEnd"/>
            <w:r w:rsidRPr="11724C07">
              <w:rPr>
                <w:lang w:eastAsia="sv-SE"/>
              </w:rPr>
              <w:t xml:space="preserve"> Elit behöver ni inte tillsätta någon matchvärd.</w:t>
            </w:r>
          </w:p>
          <w:p w14:paraId="32E3DECD" w14:textId="6BB6C99A" w:rsidR="00BC07EC" w:rsidRPr="0017226D" w:rsidRDefault="11724C07" w:rsidP="11724C07">
            <w:pPr>
              <w:pStyle w:val="Punktlista"/>
              <w:numPr>
                <w:ilvl w:val="0"/>
                <w:numId w:val="7"/>
              </w:numPr>
              <w:rPr>
                <w:b/>
                <w:bCs/>
                <w:lang w:eastAsia="sv-SE"/>
              </w:rPr>
            </w:pPr>
            <w:r w:rsidRPr="11724C07">
              <w:rPr>
                <w:lang w:eastAsia="sv-SE"/>
              </w:rPr>
              <w:t>Håll er uppdaterade med spelschemat för hall A och hall B, matcher stryks och tillkommer ibland med mycket kort varsel.</w:t>
            </w:r>
            <w:r w:rsidR="0A432094">
              <w:br/>
            </w:r>
            <w:r w:rsidRPr="11724C07">
              <w:rPr>
                <w:b/>
                <w:bCs/>
                <w:lang w:eastAsia="sv-SE"/>
              </w:rPr>
              <w:t xml:space="preserve">Spelschema för </w:t>
            </w:r>
            <w:hyperlink r:id="rId7">
              <w:r w:rsidRPr="11724C07">
                <w:rPr>
                  <w:rStyle w:val="Hyperlnk"/>
                  <w:b/>
                  <w:bCs/>
                  <w:lang w:eastAsia="sv-SE"/>
                </w:rPr>
                <w:t xml:space="preserve">Hall </w:t>
              </w:r>
              <w:r w:rsidRPr="11724C07">
                <w:rPr>
                  <w:rStyle w:val="Hyperlnk"/>
                  <w:b/>
                  <w:bCs/>
                  <w:lang w:eastAsia="sv-SE"/>
                </w:rPr>
                <w:t>A</w:t>
              </w:r>
            </w:hyperlink>
            <w:r w:rsidRPr="11724C07">
              <w:rPr>
                <w:b/>
                <w:bCs/>
                <w:lang w:eastAsia="sv-SE"/>
              </w:rPr>
              <w:t xml:space="preserve"> </w:t>
            </w:r>
            <w:r w:rsidR="0A432094">
              <w:br/>
            </w:r>
            <w:r w:rsidRPr="11724C07">
              <w:rPr>
                <w:b/>
                <w:bCs/>
                <w:lang w:eastAsia="sv-SE"/>
              </w:rPr>
              <w:t xml:space="preserve">Spelschema för </w:t>
            </w:r>
            <w:hyperlink r:id="rId8">
              <w:r w:rsidRPr="11724C07">
                <w:rPr>
                  <w:rStyle w:val="Hyperlnk"/>
                  <w:b/>
                  <w:bCs/>
                  <w:lang w:eastAsia="sv-SE"/>
                </w:rPr>
                <w:t>Ha</w:t>
              </w:r>
              <w:r w:rsidRPr="11724C07">
                <w:rPr>
                  <w:rStyle w:val="Hyperlnk"/>
                  <w:b/>
                  <w:bCs/>
                  <w:lang w:eastAsia="sv-SE"/>
                </w:rPr>
                <w:t>l</w:t>
              </w:r>
              <w:r w:rsidRPr="11724C07">
                <w:rPr>
                  <w:rStyle w:val="Hyperlnk"/>
                  <w:b/>
                  <w:bCs/>
                  <w:lang w:eastAsia="sv-SE"/>
                </w:rPr>
                <w:t>l B</w:t>
              </w:r>
            </w:hyperlink>
          </w:p>
          <w:p w14:paraId="7BD3E63D" w14:textId="196DDB78" w:rsidR="00BC07EC" w:rsidRPr="0017226D" w:rsidRDefault="00BC07EC" w:rsidP="1E0EF086">
            <w:pPr>
              <w:pStyle w:val="Punktlista"/>
              <w:numPr>
                <w:ilvl w:val="0"/>
                <w:numId w:val="0"/>
              </w:numPr>
              <w:rPr>
                <w:b/>
                <w:bCs/>
                <w:lang w:eastAsia="sv-SE"/>
              </w:rPr>
            </w:pPr>
          </w:p>
          <w:p w14:paraId="2C677CDD" w14:textId="441677EC" w:rsidR="00BC07EC" w:rsidRPr="0017226D" w:rsidRDefault="0A432094" w:rsidP="0A432094">
            <w:pPr>
              <w:pStyle w:val="Punktlista"/>
              <w:numPr>
                <w:ilvl w:val="0"/>
                <w:numId w:val="0"/>
              </w:numPr>
              <w:ind w:left="360" w:hanging="360"/>
              <w:rPr>
                <w:lang w:eastAsia="sv-SE"/>
              </w:rPr>
            </w:pPr>
            <w:r w:rsidRPr="0A432094">
              <w:rPr>
                <w:rFonts w:cs="Arial"/>
                <w:b/>
                <w:bCs/>
                <w:sz w:val="36"/>
                <w:szCs w:val="36"/>
                <w:u w:val="single"/>
                <w:lang w:eastAsia="sv-SE"/>
              </w:rPr>
              <w:t>Öppna kiosken</w:t>
            </w:r>
            <w:r w:rsidRPr="0A432094">
              <w:rPr>
                <w:rFonts w:cs="Arial"/>
                <w:b/>
                <w:bCs/>
                <w:sz w:val="36"/>
                <w:szCs w:val="36"/>
                <w:lang w:eastAsia="sv-SE"/>
              </w:rPr>
              <w:t xml:space="preserve">: </w:t>
            </w:r>
          </w:p>
          <w:p w14:paraId="2C677CDE" w14:textId="186C01F8" w:rsidR="00BC07EC" w:rsidRPr="0017226D" w:rsidRDefault="626F63CF" w:rsidP="626F63CF">
            <w:pPr>
              <w:pStyle w:val="Punktlista"/>
              <w:rPr>
                <w:lang w:eastAsia="sv-SE"/>
              </w:rPr>
            </w:pPr>
            <w:r w:rsidRPr="626F63CF">
              <w:rPr>
                <w:lang w:eastAsia="sv-SE"/>
              </w:rPr>
              <w:t>Kiosktagg/-</w:t>
            </w:r>
            <w:proofErr w:type="spellStart"/>
            <w:r w:rsidRPr="626F63CF">
              <w:rPr>
                <w:lang w:eastAsia="sv-SE"/>
              </w:rPr>
              <w:t>nuddis</w:t>
            </w:r>
            <w:proofErr w:type="spellEnd"/>
            <w:r w:rsidRPr="626F63CF">
              <w:rPr>
                <w:lang w:eastAsia="sv-SE"/>
              </w:rPr>
              <w:t xml:space="preserve"> överlämnas mellan respektive lags kioskansvarig (när veckan är slut ska den överlämnas till nästa lags kioskansvarig). Det är kioskansvarig för det lag som </w:t>
            </w:r>
            <w:r w:rsidRPr="626F63CF">
              <w:rPr>
                <w:i/>
                <w:iCs/>
                <w:lang w:eastAsia="sv-SE"/>
              </w:rPr>
              <w:t xml:space="preserve">avslutar </w:t>
            </w:r>
            <w:r w:rsidRPr="626F63CF">
              <w:rPr>
                <w:lang w:eastAsia="sv-SE"/>
              </w:rPr>
              <w:t>sin kioskvecka som har huvudansvaret för att överlämning till nästa lag sker. Lämna över s</w:t>
            </w:r>
            <w:r w:rsidRPr="626F63CF">
              <w:rPr>
                <w:i/>
                <w:iCs/>
                <w:lang w:eastAsia="sv-SE"/>
              </w:rPr>
              <w:t xml:space="preserve">å tidigt som möjligt </w:t>
            </w:r>
            <w:r w:rsidRPr="626F63CF">
              <w:rPr>
                <w:lang w:eastAsia="sv-SE"/>
              </w:rPr>
              <w:t>så att nästa lag får tid att förbereda.</w:t>
            </w:r>
          </w:p>
          <w:p w14:paraId="01562057" w14:textId="6140ED78" w:rsidR="11724C07" w:rsidRDefault="11724C07" w:rsidP="11724C07">
            <w:pPr>
              <w:pStyle w:val="Punktlista"/>
              <w:rPr>
                <w:lang w:eastAsia="sv-SE"/>
              </w:rPr>
            </w:pPr>
            <w:r w:rsidRPr="11724C07">
              <w:rPr>
                <w:lang w:eastAsia="sv-SE"/>
              </w:rPr>
              <w:t xml:space="preserve">Om tillfälle ges: Ta gärna fram lite korv, korvbröd och toast från frysen redan dagen före lagets första matchdag. </w:t>
            </w:r>
          </w:p>
          <w:p w14:paraId="2C677CDF" w14:textId="0CE9A3F7" w:rsidR="0007194C" w:rsidRPr="0017226D" w:rsidRDefault="626F63CF" w:rsidP="626F63CF">
            <w:pPr>
              <w:pStyle w:val="Punktlista"/>
              <w:rPr>
                <w:lang w:eastAsia="sv-SE"/>
              </w:rPr>
            </w:pPr>
            <w:r w:rsidRPr="626F63CF">
              <w:rPr>
                <w:lang w:eastAsia="sv-SE"/>
              </w:rPr>
              <w:t xml:space="preserve">Handla laktosfrimjölk och frukt (max 5 </w:t>
            </w:r>
            <w:proofErr w:type="spellStart"/>
            <w:r w:rsidRPr="626F63CF">
              <w:rPr>
                <w:lang w:eastAsia="sv-SE"/>
              </w:rPr>
              <w:t>st</w:t>
            </w:r>
            <w:proofErr w:type="spellEnd"/>
            <w:r w:rsidRPr="626F63CF">
              <w:rPr>
                <w:lang w:eastAsia="sv-SE"/>
              </w:rPr>
              <w:t xml:space="preserve">, välj vanliga frukter såsom äpplen, bananer) på morgonen. Lämna kvittot i kassan och ta pengar därifrån. </w:t>
            </w:r>
            <w:r w:rsidRPr="626F63CF">
              <w:rPr>
                <w:i/>
                <w:iCs/>
                <w:lang w:eastAsia="sv-SE"/>
              </w:rPr>
              <w:t>Detta gäller såklart första matchdagen i veckan. Andra dagar fyller man på efter behov.</w:t>
            </w:r>
          </w:p>
          <w:p w14:paraId="2C677CE0" w14:textId="5E8D60DD" w:rsidR="00BC07EC" w:rsidRPr="0017226D" w:rsidRDefault="11724C07" w:rsidP="11724C07">
            <w:pPr>
              <w:pStyle w:val="Punktlista"/>
              <w:rPr>
                <w:lang w:eastAsia="sv-SE"/>
              </w:rPr>
            </w:pPr>
            <w:r w:rsidRPr="11724C07">
              <w:rPr>
                <w:lang w:eastAsia="sv-SE"/>
              </w:rPr>
              <w:t>Kassaskrin står i det låsta kylskåpet och ska ställas tillbaka där varje gång kiosken stängs.</w:t>
            </w:r>
          </w:p>
          <w:p w14:paraId="2C677CE1" w14:textId="00E041F8" w:rsidR="00BC07EC" w:rsidRPr="0017226D" w:rsidRDefault="0A432094" w:rsidP="0A432094">
            <w:pPr>
              <w:pStyle w:val="Punktlista"/>
              <w:rPr>
                <w:lang w:eastAsia="sv-SE"/>
              </w:rPr>
            </w:pPr>
            <w:r>
              <w:t>Kioskpersonalen ska vara på plats 1 timme inn</w:t>
            </w:r>
            <w:r w:rsidR="00AC2155">
              <w:t xml:space="preserve">an första matchstart. Vid </w:t>
            </w:r>
            <w:proofErr w:type="spellStart"/>
            <w:r w:rsidR="00AC2155">
              <w:t>EIK</w:t>
            </w:r>
            <w:proofErr w:type="spellEnd"/>
            <w:r w:rsidR="00AC2155">
              <w:t xml:space="preserve"> </w:t>
            </w:r>
            <w:proofErr w:type="gramStart"/>
            <w:r w:rsidR="00AC2155">
              <w:t>Elit</w:t>
            </w:r>
            <w:r>
              <w:t xml:space="preserve"> match</w:t>
            </w:r>
            <w:proofErr w:type="gramEnd"/>
            <w:r>
              <w:t xml:space="preserve"> 2 timmar innan start. </w:t>
            </w:r>
            <w:r w:rsidR="00AC2155">
              <w:t>Se mer info nedan under ”</w:t>
            </w:r>
            <w:proofErr w:type="spellStart"/>
            <w:r w:rsidR="00AC2155">
              <w:t>EIK</w:t>
            </w:r>
            <w:proofErr w:type="spellEnd"/>
            <w:r w:rsidR="00AC2155">
              <w:t xml:space="preserve"> Elits</w:t>
            </w:r>
            <w:r>
              <w:t xml:space="preserve"> hemma matcher”.</w:t>
            </w:r>
          </w:p>
          <w:p w14:paraId="2C677CE2" w14:textId="4E784000" w:rsidR="00BC07EC" w:rsidRPr="0017226D" w:rsidRDefault="626F63CF" w:rsidP="626F63CF">
            <w:pPr>
              <w:pStyle w:val="Punktlista"/>
              <w:rPr>
                <w:lang w:eastAsia="sv-SE"/>
              </w:rPr>
            </w:pPr>
            <w:r>
              <w:t xml:space="preserve">I EHF-markerat förråd (snett mitt emot kansliet) finns vagnar för att ta upp varor vid påfyllnad och behov. Tömmer man något, skickar man sms om det till föreningarnas huvudansvarige (ej lagets). Se kontakt längst ner i denna instruktion. </w:t>
            </w:r>
          </w:p>
          <w:p w14:paraId="2C677CE3" w14:textId="77777777" w:rsidR="00BC07EC" w:rsidRPr="0017226D" w:rsidRDefault="00BC07EC" w:rsidP="00BC07EC">
            <w:pPr>
              <w:pStyle w:val="Punktlista"/>
              <w:numPr>
                <w:ilvl w:val="0"/>
                <w:numId w:val="0"/>
              </w:numPr>
              <w:ind w:left="360"/>
              <w:rPr>
                <w:lang w:eastAsia="sv-SE"/>
              </w:rPr>
            </w:pPr>
          </w:p>
          <w:p w14:paraId="2C677CE4" w14:textId="78243BAC" w:rsidR="00BE4765" w:rsidRPr="0017226D" w:rsidRDefault="0A432094" w:rsidP="0019698C">
            <w:pPr>
              <w:spacing w:after="0"/>
              <w:rPr>
                <w:rFonts w:cs="Arial"/>
                <w:b/>
                <w:bCs/>
                <w:sz w:val="36"/>
                <w:szCs w:val="36"/>
                <w:u w:val="single"/>
                <w:lang w:eastAsia="sv-SE"/>
              </w:rPr>
            </w:pPr>
            <w:r w:rsidRPr="0A432094">
              <w:rPr>
                <w:rFonts w:cs="Arial"/>
                <w:b/>
                <w:bCs/>
                <w:sz w:val="36"/>
                <w:szCs w:val="36"/>
                <w:u w:val="single"/>
                <w:lang w:eastAsia="sv-SE"/>
              </w:rPr>
              <w:t>Detta ska finnas i kiosken i markerade lådor och skåp:</w:t>
            </w:r>
          </w:p>
          <w:p w14:paraId="2C677CE5" w14:textId="3D70CF82" w:rsidR="00BC07EC" w:rsidRPr="0017226D" w:rsidRDefault="0BC91BC3" w:rsidP="0BC91BC3">
            <w:pPr>
              <w:pStyle w:val="Punktlista"/>
              <w:spacing w:after="0"/>
              <w:rPr>
                <w:b/>
                <w:bCs/>
                <w:lang w:eastAsia="sv-SE"/>
              </w:rPr>
            </w:pPr>
            <w:r w:rsidRPr="0BC91BC3">
              <w:rPr>
                <w:b/>
                <w:bCs/>
                <w:lang w:eastAsia="sv-SE"/>
              </w:rPr>
              <w:t>Engångs</w:t>
            </w:r>
            <w:r w:rsidRPr="0BC91BC3">
              <w:rPr>
                <w:lang w:eastAsia="sv-SE"/>
              </w:rPr>
              <w:t>: Kaffemuggar, servetter, godispåsar, toastpapper, korvpapper, teskedar, socker, bakplåtspapper och kaffefilter</w:t>
            </w:r>
          </w:p>
          <w:p w14:paraId="2C677CE6" w14:textId="7C36EEA7" w:rsidR="0007194C" w:rsidRPr="0017226D" w:rsidRDefault="0A432094" w:rsidP="0A432094">
            <w:pPr>
              <w:pStyle w:val="Punktlista"/>
              <w:rPr>
                <w:lang w:eastAsia="sv-SE"/>
              </w:rPr>
            </w:pPr>
            <w:r w:rsidRPr="0A432094">
              <w:rPr>
                <w:b/>
                <w:bCs/>
                <w:lang w:eastAsia="sv-SE"/>
              </w:rPr>
              <w:t xml:space="preserve">Varm dricka: </w:t>
            </w:r>
            <w:r w:rsidRPr="0A432094">
              <w:rPr>
                <w:lang w:eastAsia="sv-SE"/>
              </w:rPr>
              <w:t>Kaffe och te</w:t>
            </w:r>
          </w:p>
          <w:p w14:paraId="2C677CE7" w14:textId="742D4622" w:rsidR="0007194C" w:rsidRPr="0017226D" w:rsidRDefault="0A432094" w:rsidP="0A432094">
            <w:pPr>
              <w:pStyle w:val="Punktlista"/>
              <w:rPr>
                <w:lang w:eastAsia="sv-SE"/>
              </w:rPr>
            </w:pPr>
            <w:r w:rsidRPr="0A432094">
              <w:rPr>
                <w:b/>
                <w:bCs/>
                <w:lang w:eastAsia="sv-SE"/>
              </w:rPr>
              <w:t>Kall dricka:</w:t>
            </w:r>
            <w:r w:rsidRPr="0A432094">
              <w:rPr>
                <w:lang w:eastAsia="sv-SE"/>
              </w:rPr>
              <w:t xml:space="preserve"> Vatten, läsk och sugrörsdricka </w:t>
            </w:r>
          </w:p>
          <w:p w14:paraId="2C677CE8" w14:textId="75D22407" w:rsidR="0007194C" w:rsidRPr="0017226D" w:rsidRDefault="0A432094" w:rsidP="0A432094">
            <w:pPr>
              <w:pStyle w:val="Punktlista"/>
              <w:rPr>
                <w:lang w:eastAsia="sv-SE"/>
              </w:rPr>
            </w:pPr>
            <w:r w:rsidRPr="0A432094">
              <w:rPr>
                <w:b/>
                <w:bCs/>
                <w:lang w:eastAsia="sv-SE"/>
              </w:rPr>
              <w:lastRenderedPageBreak/>
              <w:t>Kakor:</w:t>
            </w:r>
            <w:r w:rsidRPr="0A432094">
              <w:rPr>
                <w:lang w:eastAsia="sv-SE"/>
              </w:rPr>
              <w:t xml:space="preserve"> Kanelbullar (frysen i bruna kartonger) och chokladbollar (kylen)</w:t>
            </w:r>
          </w:p>
          <w:p w14:paraId="2C677CE9" w14:textId="5718C620" w:rsidR="0007194C" w:rsidRPr="0017226D" w:rsidRDefault="0A432094" w:rsidP="0A432094">
            <w:pPr>
              <w:pStyle w:val="Punktlista"/>
              <w:rPr>
                <w:lang w:eastAsia="sv-SE"/>
              </w:rPr>
            </w:pPr>
            <w:r w:rsidRPr="0A432094">
              <w:rPr>
                <w:b/>
                <w:bCs/>
                <w:lang w:eastAsia="sv-SE"/>
              </w:rPr>
              <w:t>Godis:</w:t>
            </w:r>
            <w:r w:rsidRPr="0A432094">
              <w:rPr>
                <w:lang w:eastAsia="sv-SE"/>
              </w:rPr>
              <w:t xml:space="preserve"> Blandade godislådor och choklad (ligger i korg) </w:t>
            </w:r>
          </w:p>
          <w:p w14:paraId="2C677CEA" w14:textId="77777777" w:rsidR="0007194C" w:rsidRPr="0017226D" w:rsidRDefault="0A432094" w:rsidP="0A432094">
            <w:pPr>
              <w:pStyle w:val="Punktlista"/>
              <w:rPr>
                <w:lang w:eastAsia="sv-SE"/>
              </w:rPr>
            </w:pPr>
            <w:r w:rsidRPr="0A432094">
              <w:rPr>
                <w:b/>
                <w:bCs/>
                <w:lang w:eastAsia="sv-SE"/>
              </w:rPr>
              <w:t>Knäckebröd:</w:t>
            </w:r>
            <w:r w:rsidRPr="0A432094">
              <w:rPr>
                <w:lang w:eastAsia="sv-SE"/>
              </w:rPr>
              <w:t xml:space="preserve"> Blandade sorter</w:t>
            </w:r>
          </w:p>
          <w:p w14:paraId="2C677CEB" w14:textId="5D36A156" w:rsidR="0007194C" w:rsidRPr="0017226D" w:rsidRDefault="0A432094" w:rsidP="0A432094">
            <w:pPr>
              <w:pStyle w:val="Punktlista"/>
              <w:rPr>
                <w:lang w:eastAsia="sv-SE"/>
              </w:rPr>
            </w:pPr>
            <w:r w:rsidRPr="0A432094">
              <w:rPr>
                <w:b/>
                <w:bCs/>
                <w:lang w:eastAsia="sv-SE"/>
              </w:rPr>
              <w:t>Toast:</w:t>
            </w:r>
            <w:r w:rsidRPr="0A432094">
              <w:rPr>
                <w:lang w:eastAsia="sv-SE"/>
              </w:rPr>
              <w:t xml:space="preserve"> Färdigberedda i frysen (ost &amp; kalkon samt enbart ost – är uppmärkt!)</w:t>
            </w:r>
          </w:p>
          <w:p w14:paraId="2C677CEC" w14:textId="78E54E77" w:rsidR="00291D9F" w:rsidRPr="0017226D" w:rsidRDefault="0A432094" w:rsidP="0A432094">
            <w:pPr>
              <w:pStyle w:val="Punktlista"/>
              <w:rPr>
                <w:lang w:eastAsia="sv-SE"/>
              </w:rPr>
            </w:pPr>
            <w:r w:rsidRPr="0A432094">
              <w:rPr>
                <w:b/>
                <w:bCs/>
                <w:lang w:eastAsia="sv-SE"/>
              </w:rPr>
              <w:t>Korv:</w:t>
            </w:r>
            <w:r w:rsidRPr="0A432094">
              <w:rPr>
                <w:lang w:eastAsia="sv-SE"/>
              </w:rPr>
              <w:t xml:space="preserve"> Finns i frysen – ta ut med ”sunt förnuft”, så även korvbröd. Det finns glutenfritt korvbröd och kycklingkorv i frysen där nere</w:t>
            </w:r>
          </w:p>
          <w:p w14:paraId="2C677CED" w14:textId="281466DD" w:rsidR="00291D9F" w:rsidRPr="0017226D" w:rsidRDefault="0A432094" w:rsidP="0A432094">
            <w:pPr>
              <w:pStyle w:val="Punktlista"/>
              <w:rPr>
                <w:lang w:eastAsia="sv-SE"/>
              </w:rPr>
            </w:pPr>
            <w:r w:rsidRPr="0A432094">
              <w:rPr>
                <w:b/>
                <w:bCs/>
                <w:lang w:eastAsia="sv-SE"/>
              </w:rPr>
              <w:t>Senap &amp; ketchup:</w:t>
            </w:r>
            <w:r w:rsidR="00AC2155">
              <w:rPr>
                <w:lang w:eastAsia="sv-SE"/>
              </w:rPr>
              <w:t xml:space="preserve"> </w:t>
            </w:r>
            <w:r w:rsidRPr="0A432094">
              <w:rPr>
                <w:lang w:eastAsia="sv-SE"/>
              </w:rPr>
              <w:t>Står i kylen</w:t>
            </w:r>
          </w:p>
          <w:p w14:paraId="2C677CEE" w14:textId="1147C891" w:rsidR="00291D9F" w:rsidRPr="0017226D" w:rsidRDefault="0BC91BC3" w:rsidP="0BC91BC3">
            <w:pPr>
              <w:pStyle w:val="Punktlista"/>
              <w:rPr>
                <w:lang w:eastAsia="sv-SE"/>
              </w:rPr>
            </w:pPr>
            <w:r w:rsidRPr="0BC91BC3">
              <w:rPr>
                <w:b/>
                <w:bCs/>
                <w:lang w:eastAsia="sv-SE"/>
              </w:rPr>
              <w:t>Frukt:</w:t>
            </w:r>
            <w:r w:rsidRPr="0BC91BC3">
              <w:rPr>
                <w:lang w:eastAsia="sv-SE"/>
              </w:rPr>
              <w:t xml:space="preserve"> Inhandlas av respektive lag</w:t>
            </w:r>
          </w:p>
          <w:p w14:paraId="2C677CF4" w14:textId="502D0B6F" w:rsidR="00291D9F" w:rsidRDefault="00291D9F" w:rsidP="008A15D2">
            <w:pPr>
              <w:pStyle w:val="Punktlista"/>
              <w:numPr>
                <w:ilvl w:val="0"/>
                <w:numId w:val="0"/>
              </w:numPr>
              <w:rPr>
                <w:b/>
                <w:lang w:eastAsia="sv-SE"/>
              </w:rPr>
            </w:pPr>
          </w:p>
          <w:p w14:paraId="2C677CF5" w14:textId="77777777" w:rsidR="00291D9F" w:rsidRPr="0017226D" w:rsidRDefault="0A432094" w:rsidP="0A432094">
            <w:pPr>
              <w:pStyle w:val="Punktlista"/>
              <w:numPr>
                <w:ilvl w:val="0"/>
                <w:numId w:val="0"/>
              </w:numPr>
              <w:ind w:left="360" w:hanging="360"/>
              <w:rPr>
                <w:rFonts w:cs="Arial"/>
                <w:b/>
                <w:bCs/>
                <w:sz w:val="36"/>
                <w:szCs w:val="36"/>
                <w:u w:val="single"/>
                <w:lang w:eastAsia="sv-SE"/>
              </w:rPr>
            </w:pPr>
            <w:r w:rsidRPr="0A432094">
              <w:rPr>
                <w:rFonts w:cs="Arial"/>
                <w:b/>
                <w:bCs/>
                <w:sz w:val="36"/>
                <w:szCs w:val="36"/>
                <w:u w:val="single"/>
                <w:lang w:eastAsia="sv-SE"/>
              </w:rPr>
              <w:t>Uppgifter i kiosken:</w:t>
            </w:r>
          </w:p>
          <w:p w14:paraId="2C677CF6" w14:textId="045C68D3" w:rsidR="00291D9F" w:rsidRPr="0017226D" w:rsidRDefault="626F63CF" w:rsidP="626F63CF">
            <w:pPr>
              <w:pStyle w:val="Punktlista"/>
              <w:rPr>
                <w:lang w:eastAsia="sv-SE"/>
              </w:rPr>
            </w:pPr>
            <w:r w:rsidRPr="626F63CF">
              <w:rPr>
                <w:b/>
                <w:bCs/>
                <w:lang w:eastAsia="sv-SE"/>
              </w:rPr>
              <w:t>Kaffe:</w:t>
            </w:r>
            <w:r w:rsidRPr="626F63CF">
              <w:rPr>
                <w:lang w:eastAsia="sv-SE"/>
              </w:rPr>
              <w:t xml:space="preserve"> Sätt på kaffe DIREKT – tänk på att den går på timer. </w:t>
            </w:r>
          </w:p>
          <w:p w14:paraId="2C677CF7" w14:textId="0F09F238" w:rsidR="00291D9F" w:rsidRPr="0017226D" w:rsidRDefault="626F63CF" w:rsidP="626F63CF">
            <w:pPr>
              <w:pStyle w:val="Punktlista"/>
              <w:rPr>
                <w:lang w:eastAsia="sv-SE"/>
              </w:rPr>
            </w:pPr>
            <w:r w:rsidRPr="626F63CF">
              <w:rPr>
                <w:b/>
                <w:bCs/>
                <w:lang w:eastAsia="sv-SE"/>
              </w:rPr>
              <w:t>Kanelbullar</w:t>
            </w:r>
            <w:r w:rsidRPr="626F63CF">
              <w:rPr>
                <w:lang w:eastAsia="sv-SE"/>
              </w:rPr>
              <w:t xml:space="preserve">: Sätt varmluftsugnen på </w:t>
            </w:r>
            <w:proofErr w:type="gramStart"/>
            <w:r w:rsidRPr="626F63CF">
              <w:rPr>
                <w:lang w:eastAsia="sv-SE"/>
              </w:rPr>
              <w:t>170-190</w:t>
            </w:r>
            <w:proofErr w:type="gramEnd"/>
            <w:r w:rsidRPr="626F63CF">
              <w:rPr>
                <w:lang w:eastAsia="sv-SE"/>
              </w:rPr>
              <w:t xml:space="preserve"> grader ca 25 minuter och baka upp kanelbullar efter ”sunt förnuft”. Kanelbullar ska bakas på bakplåtspapper på bakplåt, ej på galler. När du lägger upp kanelbullarna i korg: Lägg en handduk eller ett bakplåtspapper underst för annars fastnar de lätt.</w:t>
            </w:r>
          </w:p>
          <w:p w14:paraId="1C00D986" w14:textId="54105DBD" w:rsidR="00AC2155" w:rsidRPr="001D0587" w:rsidRDefault="626F63CF" w:rsidP="626F63CF">
            <w:pPr>
              <w:pStyle w:val="Punktlista"/>
              <w:rPr>
                <w:lang w:eastAsia="sv-SE"/>
              </w:rPr>
            </w:pPr>
            <w:r w:rsidRPr="626F63CF">
              <w:rPr>
                <w:b/>
                <w:bCs/>
                <w:lang w:eastAsia="sv-SE"/>
              </w:rPr>
              <w:t>Korv:</w:t>
            </w:r>
            <w:r w:rsidRPr="626F63CF">
              <w:rPr>
                <w:lang w:eastAsia="sv-SE"/>
              </w:rPr>
              <w:t xml:space="preserve"> (Spisen är långsam, använd gärna vattenkokaren och häll sedan över vattnet i kastruller.) Koka upp korv efter ”sunt förnuft”. Koka smala och tjocka i varsin gryta när vattnet sjuder lägger man över samtliga korvar i den stora grytan och håller värmen jämn (ej koka!) – vid behov av ytterligare korv, värmer man upp dom i den mindre grytan. </w:t>
            </w:r>
            <w:r w:rsidR="0A432094">
              <w:br/>
            </w:r>
            <w:r w:rsidRPr="626F63CF">
              <w:rPr>
                <w:lang w:eastAsia="sv-SE"/>
              </w:rPr>
              <w:t>OBS: Koka kycklingkorv i egen kastrull!</w:t>
            </w:r>
          </w:p>
          <w:p w14:paraId="79952194" w14:textId="393B2A60" w:rsidR="1E0EF086" w:rsidRDefault="626F63CF" w:rsidP="626F63CF">
            <w:pPr>
              <w:pStyle w:val="Punktlista"/>
              <w:rPr>
                <w:lang w:eastAsia="sv-SE"/>
              </w:rPr>
            </w:pPr>
            <w:r w:rsidRPr="626F63CF">
              <w:rPr>
                <w:b/>
                <w:bCs/>
                <w:lang w:eastAsia="sv-SE"/>
              </w:rPr>
              <w:t xml:space="preserve">Toast: </w:t>
            </w:r>
            <w:r w:rsidRPr="626F63CF">
              <w:rPr>
                <w:lang w:eastAsia="sv-SE"/>
              </w:rPr>
              <w:t>Tina gärna toasten lite innan ni lägger den i mackjärn, annars finns risk att den fortfarande är frusen när ytan ser fin ut.</w:t>
            </w:r>
          </w:p>
          <w:p w14:paraId="76BD93FB" w14:textId="70B69C1C" w:rsidR="1E0EF086" w:rsidRDefault="626F63CF" w:rsidP="626F63CF">
            <w:pPr>
              <w:pStyle w:val="Punktlista"/>
              <w:rPr>
                <w:lang w:eastAsia="sv-SE"/>
              </w:rPr>
            </w:pPr>
            <w:r w:rsidRPr="626F63CF">
              <w:rPr>
                <w:b/>
                <w:bCs/>
                <w:lang w:eastAsia="sv-SE"/>
              </w:rPr>
              <w:t>Övrigt:</w:t>
            </w:r>
            <w:r w:rsidRPr="626F63CF">
              <w:rPr>
                <w:lang w:eastAsia="sv-SE"/>
              </w:rPr>
              <w:t xml:space="preserve"> Håll ordning i kiosken och på diskarna, samt exponera varorna på ett trevligt sätt. </w:t>
            </w:r>
          </w:p>
          <w:p w14:paraId="2C677CFA" w14:textId="77777777" w:rsidR="00734911" w:rsidRPr="0017226D" w:rsidRDefault="0A432094" w:rsidP="0A432094">
            <w:pPr>
              <w:rPr>
                <w:rFonts w:cs="Arial"/>
                <w:sz w:val="40"/>
                <w:szCs w:val="40"/>
                <w:u w:val="single"/>
                <w:lang w:eastAsia="sv-SE"/>
              </w:rPr>
            </w:pPr>
            <w:r w:rsidRPr="0A432094">
              <w:rPr>
                <w:rFonts w:cs="Arial"/>
                <w:b/>
                <w:bCs/>
                <w:sz w:val="40"/>
                <w:szCs w:val="40"/>
                <w:u w:val="single"/>
                <w:lang w:eastAsia="sv-SE"/>
              </w:rPr>
              <w:t>Stänga kiosken</w:t>
            </w:r>
          </w:p>
          <w:p w14:paraId="2C677CFB" w14:textId="76EAD728" w:rsidR="00734911" w:rsidRPr="0017226D" w:rsidRDefault="0A432094" w:rsidP="0A432094">
            <w:pPr>
              <w:rPr>
                <w:rFonts w:cs="Arial"/>
                <w:sz w:val="24"/>
                <w:szCs w:val="24"/>
                <w:lang w:eastAsia="sv-SE"/>
              </w:rPr>
            </w:pPr>
            <w:r w:rsidRPr="0A432094">
              <w:rPr>
                <w:rFonts w:cs="Arial"/>
                <w:sz w:val="24"/>
                <w:szCs w:val="24"/>
                <w:lang w:eastAsia="sv-SE"/>
              </w:rPr>
              <w:t xml:space="preserve">FÖR DAGEN </w:t>
            </w:r>
          </w:p>
          <w:p w14:paraId="2C677CFC" w14:textId="77777777" w:rsidR="00734911" w:rsidRPr="0017226D" w:rsidRDefault="0A432094" w:rsidP="0A432094">
            <w:pPr>
              <w:pStyle w:val="Punktlista"/>
              <w:rPr>
                <w:lang w:eastAsia="sv-SE"/>
              </w:rPr>
            </w:pPr>
            <w:r w:rsidRPr="0A432094">
              <w:rPr>
                <w:lang w:eastAsia="sv-SE"/>
              </w:rPr>
              <w:t>Fyll på kyl och frys i kiosken – glöm ej att låsa!</w:t>
            </w:r>
          </w:p>
          <w:p w14:paraId="2C677CFD" w14:textId="31B2AAB6" w:rsidR="00734911" w:rsidRDefault="0A432094" w:rsidP="0A432094">
            <w:pPr>
              <w:pStyle w:val="Punktlista"/>
              <w:rPr>
                <w:lang w:eastAsia="sv-SE"/>
              </w:rPr>
            </w:pPr>
            <w:r w:rsidRPr="0A432094">
              <w:rPr>
                <w:lang w:eastAsia="sv-SE"/>
              </w:rPr>
              <w:t>Kaffe, te, godis, knäckebröd mm kan stå framme. Sätt på locken till godisburkarna. Chokladbollar och choklad ska in i kylen.</w:t>
            </w:r>
          </w:p>
          <w:p w14:paraId="352AD9F1" w14:textId="077CD210" w:rsidR="0031105F" w:rsidRPr="0017226D" w:rsidRDefault="0A432094" w:rsidP="0A432094">
            <w:pPr>
              <w:pStyle w:val="Punktlista"/>
              <w:rPr>
                <w:lang w:eastAsia="sv-SE"/>
              </w:rPr>
            </w:pPr>
            <w:r w:rsidRPr="0A432094">
              <w:rPr>
                <w:lang w:eastAsia="sv-SE"/>
              </w:rPr>
              <w:t>Finns det upptinade korvbröd och korvar kvar, ska dessa märkas med upptinings datum och läggas i kylen.</w:t>
            </w:r>
          </w:p>
          <w:p w14:paraId="2C677CFF" w14:textId="77777777" w:rsidR="00734911" w:rsidRPr="0017226D" w:rsidRDefault="0A432094" w:rsidP="0A432094">
            <w:pPr>
              <w:pStyle w:val="Punktlista"/>
              <w:rPr>
                <w:lang w:eastAsia="sv-SE"/>
              </w:rPr>
            </w:pPr>
            <w:r w:rsidRPr="0A432094">
              <w:rPr>
                <w:lang w:eastAsia="sv-SE"/>
              </w:rPr>
              <w:t xml:space="preserve">Städa kiosken och diska använda attiraljer </w:t>
            </w:r>
          </w:p>
          <w:p w14:paraId="2C677D00" w14:textId="77777777" w:rsidR="00734911" w:rsidRPr="0017226D" w:rsidRDefault="0A432094" w:rsidP="0A432094">
            <w:pPr>
              <w:pStyle w:val="Punktlista"/>
              <w:rPr>
                <w:lang w:eastAsia="sv-SE"/>
              </w:rPr>
            </w:pPr>
            <w:r w:rsidRPr="0A432094">
              <w:rPr>
                <w:lang w:eastAsia="sv-SE"/>
              </w:rPr>
              <w:t xml:space="preserve">Städa av läktaren både i A och B hallen </w:t>
            </w:r>
          </w:p>
          <w:p w14:paraId="2C677D01" w14:textId="3F6B5F96" w:rsidR="00734911" w:rsidRDefault="0A432094" w:rsidP="0A432094">
            <w:pPr>
              <w:pStyle w:val="Punktlista"/>
              <w:rPr>
                <w:lang w:eastAsia="sv-SE"/>
              </w:rPr>
            </w:pPr>
            <w:r w:rsidRPr="0A432094">
              <w:rPr>
                <w:lang w:eastAsia="sv-SE"/>
              </w:rPr>
              <w:t>Töm papperskorgar och släng samtliga sopor i miljörummet</w:t>
            </w:r>
          </w:p>
          <w:p w14:paraId="153ED683" w14:textId="45F13710" w:rsidR="0031105F" w:rsidRDefault="0A432094" w:rsidP="0A432094">
            <w:pPr>
              <w:pStyle w:val="Punktlista"/>
              <w:rPr>
                <w:lang w:eastAsia="sv-SE"/>
              </w:rPr>
            </w:pPr>
            <w:r w:rsidRPr="0A432094">
              <w:rPr>
                <w:lang w:eastAsia="sv-SE"/>
              </w:rPr>
              <w:t>Ställ in kassan i kylskåpet – glöm ej låsa!</w:t>
            </w:r>
          </w:p>
          <w:p w14:paraId="51DA3016" w14:textId="232D8EC8" w:rsidR="000324E1" w:rsidRPr="0017226D" w:rsidRDefault="0A432094" w:rsidP="0A432094">
            <w:pPr>
              <w:pStyle w:val="Punktlista"/>
              <w:rPr>
                <w:lang w:eastAsia="sv-SE"/>
              </w:rPr>
            </w:pPr>
            <w:r w:rsidRPr="0A432094">
              <w:rPr>
                <w:lang w:eastAsia="sv-SE"/>
              </w:rPr>
              <w:t xml:space="preserve">Rulla ner jalusierna </w:t>
            </w:r>
          </w:p>
          <w:p w14:paraId="2C677D02" w14:textId="77777777" w:rsidR="00734911" w:rsidRPr="0017226D" w:rsidRDefault="00734911" w:rsidP="00734911">
            <w:pPr>
              <w:pStyle w:val="Punktlista"/>
              <w:numPr>
                <w:ilvl w:val="0"/>
                <w:numId w:val="0"/>
              </w:numPr>
              <w:ind w:left="360"/>
              <w:rPr>
                <w:rFonts w:cs="Arial"/>
                <w:sz w:val="24"/>
                <w:szCs w:val="24"/>
                <w:lang w:eastAsia="sv-SE"/>
              </w:rPr>
            </w:pPr>
          </w:p>
          <w:p w14:paraId="2C677D03" w14:textId="18F0838E" w:rsidR="00734911" w:rsidRPr="0017226D" w:rsidRDefault="0A432094" w:rsidP="0A432094">
            <w:pPr>
              <w:pStyle w:val="Punktlista"/>
              <w:numPr>
                <w:ilvl w:val="0"/>
                <w:numId w:val="0"/>
              </w:numPr>
              <w:rPr>
                <w:rFonts w:cs="Arial"/>
                <w:sz w:val="24"/>
                <w:szCs w:val="24"/>
                <w:lang w:eastAsia="sv-SE"/>
              </w:rPr>
            </w:pPr>
            <w:r w:rsidRPr="0A432094">
              <w:rPr>
                <w:rFonts w:cs="Arial"/>
                <w:sz w:val="24"/>
                <w:szCs w:val="24"/>
                <w:lang w:eastAsia="sv-SE"/>
              </w:rPr>
              <w:t>SISTA PASSET FÖR LAGET</w:t>
            </w:r>
          </w:p>
          <w:p w14:paraId="2C677D04" w14:textId="05613386" w:rsidR="00734911" w:rsidRPr="0017226D" w:rsidRDefault="0A432094" w:rsidP="0A432094">
            <w:pPr>
              <w:pStyle w:val="Punktlista"/>
              <w:rPr>
                <w:lang w:eastAsia="sv-SE"/>
              </w:rPr>
            </w:pPr>
            <w:r w:rsidRPr="0A432094">
              <w:rPr>
                <w:lang w:eastAsia="sv-SE"/>
              </w:rPr>
              <w:t>Fyll på kyl och frys – glöm ej låsa! – Hämta upp från lagret där nere vid behov.</w:t>
            </w:r>
          </w:p>
          <w:p w14:paraId="2C677D06" w14:textId="096813F3" w:rsidR="00DD2FCE" w:rsidRPr="0017226D" w:rsidRDefault="0A432094" w:rsidP="0A432094">
            <w:pPr>
              <w:pStyle w:val="Punktlista"/>
              <w:rPr>
                <w:lang w:eastAsia="sv-SE"/>
              </w:rPr>
            </w:pPr>
            <w:r w:rsidRPr="0A432094">
              <w:rPr>
                <w:lang w:eastAsia="sv-SE"/>
              </w:rPr>
              <w:t>Finns det upptinade korvbröd och korvar kvar, ska dessa märkas med upptinings datum och läggas i kylen.</w:t>
            </w:r>
          </w:p>
          <w:p w14:paraId="2C677D08" w14:textId="77777777" w:rsidR="00734911" w:rsidRPr="0017226D" w:rsidRDefault="0A432094" w:rsidP="0A432094">
            <w:pPr>
              <w:pStyle w:val="Punktlista"/>
              <w:rPr>
                <w:lang w:eastAsia="sv-SE"/>
              </w:rPr>
            </w:pPr>
            <w:r w:rsidRPr="0A432094">
              <w:rPr>
                <w:lang w:eastAsia="sv-SE"/>
              </w:rPr>
              <w:t xml:space="preserve">Städa kiosken och diska använda attiraljer </w:t>
            </w:r>
          </w:p>
          <w:p w14:paraId="2C677D09" w14:textId="77777777" w:rsidR="00734911" w:rsidRPr="0017226D" w:rsidRDefault="0A432094" w:rsidP="0A432094">
            <w:pPr>
              <w:pStyle w:val="Punktlista"/>
              <w:rPr>
                <w:lang w:eastAsia="sv-SE"/>
              </w:rPr>
            </w:pPr>
            <w:r w:rsidRPr="0A432094">
              <w:rPr>
                <w:lang w:eastAsia="sv-SE"/>
              </w:rPr>
              <w:lastRenderedPageBreak/>
              <w:t xml:space="preserve">Städa av läktaren både i A och B hallen </w:t>
            </w:r>
          </w:p>
          <w:p w14:paraId="2C677D0A" w14:textId="34362A51" w:rsidR="00734911" w:rsidRDefault="0A432094" w:rsidP="0A432094">
            <w:pPr>
              <w:pStyle w:val="Punktlista"/>
              <w:rPr>
                <w:lang w:eastAsia="sv-SE"/>
              </w:rPr>
            </w:pPr>
            <w:r w:rsidRPr="0A432094">
              <w:rPr>
                <w:lang w:eastAsia="sv-SE"/>
              </w:rPr>
              <w:t>Töm papperskorgar och släng samtliga sopor i miljörummet</w:t>
            </w:r>
          </w:p>
          <w:p w14:paraId="1D024530" w14:textId="0F5014F5" w:rsidR="0031105F" w:rsidRDefault="0A432094" w:rsidP="0A432094">
            <w:pPr>
              <w:pStyle w:val="Punktlista"/>
              <w:rPr>
                <w:lang w:eastAsia="sv-SE"/>
              </w:rPr>
            </w:pPr>
            <w:r w:rsidRPr="0A432094">
              <w:rPr>
                <w:lang w:eastAsia="sv-SE"/>
              </w:rPr>
              <w:t>Ställ in kassan i kylskåpet – glöm ej låsa!</w:t>
            </w:r>
          </w:p>
          <w:p w14:paraId="0E40C184" w14:textId="659A7614" w:rsidR="0031105F" w:rsidRPr="0017226D" w:rsidRDefault="626F63CF" w:rsidP="626F63CF">
            <w:pPr>
              <w:pStyle w:val="Punktlista"/>
              <w:rPr>
                <w:lang w:eastAsia="sv-SE"/>
              </w:rPr>
            </w:pPr>
            <w:r w:rsidRPr="626F63CF">
              <w:rPr>
                <w:lang w:eastAsia="sv-SE"/>
              </w:rPr>
              <w:t>Lägg upp 5 rena handdukar i kiosken och lämna de smutsiga i kioskförrådet i uppmärkt korg.</w:t>
            </w:r>
          </w:p>
          <w:p w14:paraId="42E1B690" w14:textId="77777777" w:rsidR="00AC2155" w:rsidRDefault="0A432094" w:rsidP="00AC2155">
            <w:pPr>
              <w:pStyle w:val="Punktlista"/>
              <w:rPr>
                <w:lang w:eastAsia="sv-SE"/>
              </w:rPr>
            </w:pPr>
            <w:r w:rsidRPr="0A432094">
              <w:rPr>
                <w:lang w:eastAsia="sv-SE"/>
              </w:rPr>
              <w:t>Se till att allt är påfyllt uppe i kiosken för nästkommande lag</w:t>
            </w:r>
          </w:p>
          <w:p w14:paraId="652A2554" w14:textId="6A2E5A0D" w:rsidR="0089784B" w:rsidRDefault="0A432094" w:rsidP="00AC2155">
            <w:pPr>
              <w:pStyle w:val="Punktlista"/>
              <w:rPr>
                <w:lang w:eastAsia="sv-SE"/>
              </w:rPr>
            </w:pPr>
            <w:r w:rsidRPr="0A432094">
              <w:rPr>
                <w:lang w:eastAsia="sv-SE"/>
              </w:rPr>
              <w:t xml:space="preserve">Rulla ner jalusierna </w:t>
            </w:r>
          </w:p>
          <w:p w14:paraId="0F4188AE" w14:textId="14F8EF32" w:rsidR="0048002E" w:rsidRDefault="0048002E" w:rsidP="0048002E">
            <w:pPr>
              <w:pStyle w:val="Punktlista"/>
              <w:numPr>
                <w:ilvl w:val="0"/>
                <w:numId w:val="0"/>
              </w:numPr>
              <w:ind w:left="360" w:hanging="360"/>
              <w:rPr>
                <w:lang w:eastAsia="sv-SE"/>
              </w:rPr>
            </w:pPr>
          </w:p>
          <w:p w14:paraId="2CFD14D3" w14:textId="0414BD52" w:rsidR="0019698C" w:rsidRDefault="0019698C" w:rsidP="0048002E">
            <w:pPr>
              <w:pStyle w:val="Punktlista"/>
              <w:numPr>
                <w:ilvl w:val="0"/>
                <w:numId w:val="0"/>
              </w:numPr>
              <w:ind w:left="360" w:hanging="360"/>
              <w:rPr>
                <w:lang w:eastAsia="sv-SE"/>
              </w:rPr>
            </w:pPr>
          </w:p>
          <w:p w14:paraId="2AAF9E06" w14:textId="2E4E1E9A" w:rsidR="0019698C" w:rsidRDefault="0019698C" w:rsidP="0048002E">
            <w:pPr>
              <w:pStyle w:val="Punktlista"/>
              <w:numPr>
                <w:ilvl w:val="0"/>
                <w:numId w:val="0"/>
              </w:numPr>
              <w:ind w:left="360" w:hanging="360"/>
              <w:rPr>
                <w:lang w:eastAsia="sv-SE"/>
              </w:rPr>
            </w:pPr>
          </w:p>
          <w:p w14:paraId="05F8CC4C" w14:textId="77777777" w:rsidR="0019698C" w:rsidRDefault="0019698C" w:rsidP="0048002E">
            <w:pPr>
              <w:pStyle w:val="Punktlista"/>
              <w:numPr>
                <w:ilvl w:val="0"/>
                <w:numId w:val="0"/>
              </w:numPr>
              <w:ind w:left="360" w:hanging="360"/>
              <w:rPr>
                <w:lang w:eastAsia="sv-SE"/>
              </w:rPr>
            </w:pPr>
          </w:p>
          <w:p w14:paraId="1DE8699E" w14:textId="26706799" w:rsidR="0048002E" w:rsidRPr="0048002E" w:rsidRDefault="0048002E" w:rsidP="0048002E">
            <w:pPr>
              <w:rPr>
                <w:rFonts w:cs="Arial"/>
                <w:b/>
                <w:bCs/>
                <w:sz w:val="40"/>
                <w:szCs w:val="40"/>
                <w:u w:val="single"/>
                <w:lang w:eastAsia="sv-SE"/>
              </w:rPr>
            </w:pPr>
            <w:r>
              <w:rPr>
                <w:rFonts w:cs="Arial"/>
                <w:b/>
                <w:bCs/>
                <w:sz w:val="40"/>
                <w:szCs w:val="40"/>
                <w:u w:val="single"/>
                <w:lang w:eastAsia="sv-SE"/>
              </w:rPr>
              <w:t>Matchvärd</w:t>
            </w:r>
            <w:r w:rsidRPr="0048002E">
              <w:rPr>
                <w:rFonts w:cs="Arial"/>
                <w:b/>
                <w:bCs/>
                <w:sz w:val="40"/>
                <w:szCs w:val="40"/>
                <w:u w:val="single"/>
                <w:lang w:eastAsia="sv-SE"/>
              </w:rPr>
              <w:t xml:space="preserve"> </w:t>
            </w:r>
          </w:p>
          <w:p w14:paraId="4D35082A" w14:textId="7195BF8C" w:rsidR="0048002E" w:rsidRDefault="0048002E" w:rsidP="00B50CEC">
            <w:pPr>
              <w:pStyle w:val="Punktlista"/>
              <w:numPr>
                <w:ilvl w:val="0"/>
                <w:numId w:val="0"/>
              </w:numPr>
              <w:rPr>
                <w:lang w:eastAsia="sv-SE"/>
              </w:rPr>
            </w:pPr>
            <w:r>
              <w:rPr>
                <w:lang w:eastAsia="sv-SE"/>
              </w:rPr>
              <w:t xml:space="preserve">Syftet med matchvärd är att skapa en välkommande, trivsam och trygg miljö kring våra handbollsarrangemang där barn och ungdomar kan ha roligt och utvecklas. Det ska tydligt framgå vem eller vilka som är matchvärdar och den eller dessa personer ska inte ha något annat uppdrag i hallen under tiden som den är matchvärd. Genom att vara matchvärd så bidrar du till att skapa en bättre miljö kring våra barn och ungdomsmatcher och en matchvärds uppgifter är följande: </w:t>
            </w:r>
          </w:p>
          <w:p w14:paraId="0E8AD2E7" w14:textId="77777777" w:rsidR="00C82A81" w:rsidRDefault="00C82A81" w:rsidP="0048002E">
            <w:pPr>
              <w:pStyle w:val="Punktlista"/>
              <w:numPr>
                <w:ilvl w:val="0"/>
                <w:numId w:val="0"/>
              </w:numPr>
              <w:ind w:left="360" w:hanging="360"/>
              <w:rPr>
                <w:lang w:eastAsia="sv-SE"/>
              </w:rPr>
            </w:pPr>
          </w:p>
          <w:p w14:paraId="068704C9" w14:textId="7EC99EC3" w:rsidR="0048002E" w:rsidRDefault="0048002E" w:rsidP="0048002E">
            <w:pPr>
              <w:pStyle w:val="Punktlista"/>
              <w:rPr>
                <w:lang w:eastAsia="sv-SE"/>
              </w:rPr>
            </w:pPr>
            <w:r>
              <w:rPr>
                <w:lang w:eastAsia="sv-SE"/>
              </w:rPr>
              <w:t xml:space="preserve">Ta emot gästande lag, domare och funktionärer på ett välkomnande sätt genom att presentera dig och informera om viktiga funktioner i hallen, samt ditt uppdrag som matchvärd. </w:t>
            </w:r>
            <w:r w:rsidR="00C82A81">
              <w:rPr>
                <w:lang w:eastAsia="sv-SE"/>
              </w:rPr>
              <w:br/>
            </w:r>
          </w:p>
          <w:p w14:paraId="04CF381D" w14:textId="17DC9D8C" w:rsidR="0048002E" w:rsidRDefault="0048002E" w:rsidP="0048002E">
            <w:pPr>
              <w:pStyle w:val="Punktlista"/>
              <w:rPr>
                <w:lang w:eastAsia="sv-SE"/>
              </w:rPr>
            </w:pPr>
            <w:r>
              <w:rPr>
                <w:lang w:eastAsia="sv-SE"/>
              </w:rPr>
              <w:t xml:space="preserve">Vara ett stöd för domaren/domarna och funktionärerna innan, under och efter match. Tänk dock på att det är domarna som dömer matchen/matcherna. </w:t>
            </w:r>
            <w:r w:rsidR="00C82A81">
              <w:rPr>
                <w:lang w:eastAsia="sv-SE"/>
              </w:rPr>
              <w:br/>
            </w:r>
          </w:p>
          <w:p w14:paraId="1CA860A4" w14:textId="0594BD55" w:rsidR="0048002E" w:rsidRDefault="0048002E" w:rsidP="0048002E">
            <w:pPr>
              <w:pStyle w:val="Punktlista"/>
              <w:rPr>
                <w:lang w:eastAsia="sv-SE"/>
              </w:rPr>
            </w:pPr>
            <w:r>
              <w:rPr>
                <w:lang w:eastAsia="sv-SE"/>
              </w:rPr>
              <w:t xml:space="preserve">Arbeta för nolltolerans kring spelplanen. </w:t>
            </w:r>
            <w:r w:rsidR="00C82A81">
              <w:rPr>
                <w:lang w:eastAsia="sv-SE"/>
              </w:rPr>
              <w:br/>
            </w:r>
          </w:p>
          <w:p w14:paraId="02903E96" w14:textId="4D0B1080" w:rsidR="0048002E" w:rsidRDefault="0048002E" w:rsidP="0048002E">
            <w:pPr>
              <w:pStyle w:val="Punktlista"/>
              <w:rPr>
                <w:lang w:eastAsia="sv-SE"/>
              </w:rPr>
            </w:pPr>
            <w:r>
              <w:rPr>
                <w:lang w:eastAsia="sv-SE"/>
              </w:rPr>
              <w:t xml:space="preserve">Att påtala om någon utanför spelplanen uppträder på ett olämpligt sätt utifrån punkterna om nolltolerans. Först och främst för personen själv, men även för ledaren till laget som personen är kopplad till. Om någon person på ett mycket olämpligt sätt skulle bryta mot nolltoleransens punkter så har du i uppgift att skriftligt informera klubben som personen är kopplad till och till </w:t>
            </w:r>
            <w:proofErr w:type="spellStart"/>
            <w:r>
              <w:rPr>
                <w:lang w:eastAsia="sv-SE"/>
              </w:rPr>
              <w:t>SkHF</w:t>
            </w:r>
            <w:proofErr w:type="spellEnd"/>
            <w:r>
              <w:rPr>
                <w:lang w:eastAsia="sv-SE"/>
              </w:rPr>
              <w:t>. Som matchvärd äge</w:t>
            </w:r>
            <w:r w:rsidR="00C82A81">
              <w:rPr>
                <w:lang w:eastAsia="sv-SE"/>
              </w:rPr>
              <w:t>r du dock inte rätt att avvisa p</w:t>
            </w:r>
            <w:r>
              <w:rPr>
                <w:lang w:eastAsia="sv-SE"/>
              </w:rPr>
              <w:t>erson/personer från hallen.</w:t>
            </w:r>
          </w:p>
          <w:p w14:paraId="074C9D53" w14:textId="77777777" w:rsidR="00C82A81" w:rsidRDefault="00C82A81" w:rsidP="00C82A81">
            <w:pPr>
              <w:pStyle w:val="Punktlista"/>
              <w:numPr>
                <w:ilvl w:val="0"/>
                <w:numId w:val="0"/>
              </w:numPr>
              <w:ind w:left="360"/>
              <w:rPr>
                <w:lang w:eastAsia="sv-SE"/>
              </w:rPr>
            </w:pPr>
          </w:p>
          <w:p w14:paraId="72BDAD26" w14:textId="77777777" w:rsidR="0048002E" w:rsidRPr="00C82A81" w:rsidRDefault="0048002E" w:rsidP="00B50CEC">
            <w:pPr>
              <w:pStyle w:val="Punktlista"/>
              <w:numPr>
                <w:ilvl w:val="0"/>
                <w:numId w:val="0"/>
              </w:numPr>
              <w:ind w:left="360" w:hanging="360"/>
              <w:rPr>
                <w:b/>
                <w:sz w:val="28"/>
                <w:szCs w:val="28"/>
                <w:lang w:eastAsia="sv-SE"/>
              </w:rPr>
            </w:pPr>
            <w:r w:rsidRPr="00C82A81">
              <w:rPr>
                <w:b/>
                <w:sz w:val="28"/>
                <w:szCs w:val="28"/>
                <w:lang w:eastAsia="sv-SE"/>
              </w:rPr>
              <w:t>Nolltolerans</w:t>
            </w:r>
          </w:p>
          <w:p w14:paraId="778AB0F8" w14:textId="77777777" w:rsidR="0019698C" w:rsidRDefault="0019698C" w:rsidP="00B50CEC">
            <w:pPr>
              <w:pStyle w:val="Punktlista"/>
              <w:numPr>
                <w:ilvl w:val="0"/>
                <w:numId w:val="0"/>
              </w:numPr>
              <w:ind w:left="360" w:hanging="360"/>
              <w:rPr>
                <w:lang w:eastAsia="sv-SE"/>
              </w:rPr>
            </w:pPr>
          </w:p>
          <w:p w14:paraId="71A86E89" w14:textId="079977D6" w:rsidR="0048002E" w:rsidRDefault="0048002E" w:rsidP="00B50CEC">
            <w:pPr>
              <w:pStyle w:val="Punktlista"/>
              <w:numPr>
                <w:ilvl w:val="0"/>
                <w:numId w:val="0"/>
              </w:numPr>
              <w:ind w:left="360" w:hanging="360"/>
              <w:rPr>
                <w:lang w:eastAsia="sv-SE"/>
              </w:rPr>
            </w:pPr>
            <w:r>
              <w:rPr>
                <w:lang w:eastAsia="sv-SE"/>
              </w:rPr>
              <w:t xml:space="preserve">Besökare på barn och ungdomsmatcher inom </w:t>
            </w:r>
            <w:proofErr w:type="gramStart"/>
            <w:r>
              <w:rPr>
                <w:lang w:eastAsia="sv-SE"/>
              </w:rPr>
              <w:t>Svensk</w:t>
            </w:r>
            <w:proofErr w:type="gramEnd"/>
            <w:r>
              <w:rPr>
                <w:lang w:eastAsia="sv-SE"/>
              </w:rPr>
              <w:t xml:space="preserve"> handboll bör: </w:t>
            </w:r>
          </w:p>
          <w:p w14:paraId="25970FE1" w14:textId="77777777" w:rsidR="0019698C" w:rsidRDefault="0019698C" w:rsidP="00B50CEC">
            <w:pPr>
              <w:pStyle w:val="Punktlista"/>
              <w:numPr>
                <w:ilvl w:val="0"/>
                <w:numId w:val="0"/>
              </w:numPr>
              <w:ind w:left="360" w:hanging="360"/>
              <w:rPr>
                <w:lang w:eastAsia="sv-SE"/>
              </w:rPr>
            </w:pPr>
          </w:p>
          <w:p w14:paraId="65A5658B" w14:textId="5115C023" w:rsidR="0048002E" w:rsidRDefault="0048002E" w:rsidP="0019698C">
            <w:pPr>
              <w:pStyle w:val="Punktlista"/>
              <w:spacing w:after="0" w:line="240" w:lineRule="auto"/>
              <w:rPr>
                <w:lang w:eastAsia="sv-SE"/>
              </w:rPr>
            </w:pPr>
            <w:r>
              <w:rPr>
                <w:lang w:eastAsia="sv-SE"/>
              </w:rPr>
              <w:t xml:space="preserve">Skapa en god stämning på och kring spelplanen. </w:t>
            </w:r>
            <w:r w:rsidR="00C82A81">
              <w:rPr>
                <w:lang w:eastAsia="sv-SE"/>
              </w:rPr>
              <w:br/>
            </w:r>
          </w:p>
          <w:p w14:paraId="1535755E" w14:textId="4A78DC00" w:rsidR="0048002E" w:rsidRDefault="0048002E" w:rsidP="0019698C">
            <w:pPr>
              <w:pStyle w:val="Punktlista"/>
              <w:spacing w:after="0" w:line="240" w:lineRule="auto"/>
              <w:rPr>
                <w:lang w:eastAsia="sv-SE"/>
              </w:rPr>
            </w:pPr>
            <w:r>
              <w:rPr>
                <w:lang w:eastAsia="sv-SE"/>
              </w:rPr>
              <w:t xml:space="preserve">Respektera de beslut som spelare, ledare och domare tar i samband med träning och match. </w:t>
            </w:r>
            <w:r w:rsidR="00C82A81">
              <w:rPr>
                <w:lang w:eastAsia="sv-SE"/>
              </w:rPr>
              <w:br/>
            </w:r>
          </w:p>
          <w:p w14:paraId="3EE451E5" w14:textId="154C2342" w:rsidR="0048002E" w:rsidRDefault="0048002E" w:rsidP="0019698C">
            <w:pPr>
              <w:pStyle w:val="Punktlista"/>
              <w:spacing w:after="0" w:line="240" w:lineRule="auto"/>
              <w:rPr>
                <w:lang w:eastAsia="sv-SE"/>
              </w:rPr>
            </w:pPr>
            <w:r>
              <w:rPr>
                <w:lang w:eastAsia="sv-SE"/>
              </w:rPr>
              <w:t xml:space="preserve">Komma ihåg att det är barn och ungdomar som tränar eller spelar, inte du. </w:t>
            </w:r>
          </w:p>
          <w:p w14:paraId="24F15F50" w14:textId="77777777" w:rsidR="00C82A81" w:rsidRDefault="00C82A81" w:rsidP="0019698C">
            <w:pPr>
              <w:pStyle w:val="Punktlista"/>
              <w:numPr>
                <w:ilvl w:val="0"/>
                <w:numId w:val="0"/>
              </w:numPr>
              <w:spacing w:after="0" w:line="240" w:lineRule="auto"/>
              <w:ind w:left="360"/>
              <w:rPr>
                <w:lang w:eastAsia="sv-SE"/>
              </w:rPr>
            </w:pPr>
          </w:p>
          <w:p w14:paraId="3B0D6658" w14:textId="77777777" w:rsidR="0019698C" w:rsidRDefault="0019698C" w:rsidP="0019698C">
            <w:pPr>
              <w:pStyle w:val="Punktlista"/>
              <w:numPr>
                <w:ilvl w:val="0"/>
                <w:numId w:val="0"/>
              </w:numPr>
              <w:spacing w:after="0" w:line="240" w:lineRule="auto"/>
              <w:ind w:left="360" w:hanging="360"/>
              <w:rPr>
                <w:lang w:eastAsia="sv-SE"/>
              </w:rPr>
            </w:pPr>
          </w:p>
          <w:p w14:paraId="58268140" w14:textId="2F48FAFD" w:rsidR="0048002E" w:rsidRDefault="0048002E" w:rsidP="0019698C">
            <w:pPr>
              <w:pStyle w:val="Punktlista"/>
              <w:numPr>
                <w:ilvl w:val="0"/>
                <w:numId w:val="0"/>
              </w:numPr>
              <w:spacing w:after="0" w:line="240" w:lineRule="auto"/>
              <w:ind w:left="360" w:hanging="360"/>
              <w:rPr>
                <w:lang w:eastAsia="sv-SE"/>
              </w:rPr>
            </w:pPr>
            <w:r>
              <w:rPr>
                <w:lang w:eastAsia="sv-SE"/>
              </w:rPr>
              <w:t xml:space="preserve">Som besökare på barn och ungdomsmatcher inom </w:t>
            </w:r>
            <w:proofErr w:type="gramStart"/>
            <w:r>
              <w:rPr>
                <w:lang w:eastAsia="sv-SE"/>
              </w:rPr>
              <w:t>Svensk</w:t>
            </w:r>
            <w:proofErr w:type="gramEnd"/>
            <w:r>
              <w:rPr>
                <w:lang w:eastAsia="sv-SE"/>
              </w:rPr>
              <w:t xml:space="preserve"> handboll är det olämpligt:</w:t>
            </w:r>
          </w:p>
          <w:p w14:paraId="1DD183FE" w14:textId="77777777" w:rsidR="0019698C" w:rsidRDefault="0019698C" w:rsidP="0019698C">
            <w:pPr>
              <w:pStyle w:val="Punktlista"/>
              <w:numPr>
                <w:ilvl w:val="0"/>
                <w:numId w:val="0"/>
              </w:numPr>
              <w:spacing w:after="0" w:line="240" w:lineRule="auto"/>
              <w:ind w:left="360" w:hanging="360"/>
              <w:rPr>
                <w:lang w:eastAsia="sv-SE"/>
              </w:rPr>
            </w:pPr>
          </w:p>
          <w:p w14:paraId="583963E4" w14:textId="2F307156" w:rsidR="0048002E" w:rsidRDefault="0048002E" w:rsidP="0019698C">
            <w:pPr>
              <w:pStyle w:val="Punktlista"/>
              <w:spacing w:after="0" w:line="240" w:lineRule="auto"/>
              <w:rPr>
                <w:lang w:eastAsia="sv-SE"/>
              </w:rPr>
            </w:pPr>
            <w:r>
              <w:rPr>
                <w:lang w:eastAsia="sv-SE"/>
              </w:rPr>
              <w:t xml:space="preserve">Att på ett negativt sätt försöka påverka matchens utgång, spelares prestationer eller domarens domslut. </w:t>
            </w:r>
            <w:r w:rsidR="00C82A81">
              <w:rPr>
                <w:lang w:eastAsia="sv-SE"/>
              </w:rPr>
              <w:br/>
            </w:r>
          </w:p>
          <w:p w14:paraId="2CBA1465" w14:textId="7078CFB3" w:rsidR="0048002E" w:rsidRDefault="0048002E" w:rsidP="0019698C">
            <w:pPr>
              <w:pStyle w:val="Punktlista"/>
              <w:spacing w:after="0" w:line="240" w:lineRule="auto"/>
              <w:rPr>
                <w:lang w:eastAsia="sv-SE"/>
              </w:rPr>
            </w:pPr>
            <w:r>
              <w:rPr>
                <w:lang w:eastAsia="sv-SE"/>
              </w:rPr>
              <w:t xml:space="preserve">Att bruka svordomar, könsord, rasistiska uttryck, obscena gester mot spelare, ledare, domare eller andra personer på plats i hallen. </w:t>
            </w:r>
            <w:r w:rsidR="00C82A81">
              <w:rPr>
                <w:lang w:eastAsia="sv-SE"/>
              </w:rPr>
              <w:br/>
            </w:r>
          </w:p>
          <w:p w14:paraId="651222A2" w14:textId="582206AC" w:rsidR="002A50EA" w:rsidRDefault="0048002E" w:rsidP="0019698C">
            <w:pPr>
              <w:pStyle w:val="Punktlista"/>
              <w:numPr>
                <w:ilvl w:val="0"/>
                <w:numId w:val="0"/>
              </w:numPr>
              <w:spacing w:after="0" w:line="240" w:lineRule="auto"/>
              <w:ind w:left="360" w:hanging="360"/>
              <w:rPr>
                <w:lang w:eastAsia="sv-SE"/>
              </w:rPr>
            </w:pPr>
            <w:r>
              <w:rPr>
                <w:lang w:eastAsia="sv-SE"/>
              </w:rPr>
              <w:t xml:space="preserve">• </w:t>
            </w:r>
            <w:r w:rsidR="00C82A81">
              <w:rPr>
                <w:lang w:eastAsia="sv-SE"/>
              </w:rPr>
              <w:t xml:space="preserve">    </w:t>
            </w:r>
            <w:r>
              <w:rPr>
                <w:lang w:eastAsia="sv-SE"/>
              </w:rPr>
              <w:t>Att komma påverkad av alkohol eller droger.</w:t>
            </w:r>
            <w:r w:rsidR="00C82A81">
              <w:rPr>
                <w:lang w:eastAsia="sv-SE"/>
              </w:rPr>
              <w:br/>
            </w:r>
            <w:r w:rsidR="00C82A81">
              <w:rPr>
                <w:lang w:eastAsia="sv-SE"/>
              </w:rPr>
              <w:br/>
            </w:r>
          </w:p>
          <w:p w14:paraId="2C66E94D" w14:textId="0310E945" w:rsidR="0019698C" w:rsidRDefault="0019698C" w:rsidP="0019698C">
            <w:pPr>
              <w:pStyle w:val="Punktlista"/>
              <w:numPr>
                <w:ilvl w:val="0"/>
                <w:numId w:val="0"/>
              </w:numPr>
              <w:spacing w:after="0" w:line="240" w:lineRule="auto"/>
              <w:ind w:left="360" w:hanging="360"/>
              <w:rPr>
                <w:lang w:eastAsia="sv-SE"/>
              </w:rPr>
            </w:pPr>
          </w:p>
          <w:p w14:paraId="3AD1BBAE" w14:textId="1B19E439" w:rsidR="0019698C" w:rsidRDefault="0019698C" w:rsidP="0019698C">
            <w:pPr>
              <w:pStyle w:val="Punktlista"/>
              <w:numPr>
                <w:ilvl w:val="0"/>
                <w:numId w:val="0"/>
              </w:numPr>
              <w:spacing w:after="0" w:line="240" w:lineRule="auto"/>
              <w:ind w:left="360" w:hanging="360"/>
              <w:rPr>
                <w:lang w:eastAsia="sv-SE"/>
              </w:rPr>
            </w:pPr>
          </w:p>
          <w:p w14:paraId="2C677D0D" w14:textId="74918CEC" w:rsidR="001317F0" w:rsidRPr="0070217B" w:rsidRDefault="002A50EA" w:rsidP="0A432094">
            <w:pPr>
              <w:rPr>
                <w:rFonts w:cs="Arial"/>
                <w:b/>
                <w:bCs/>
                <w:sz w:val="36"/>
                <w:szCs w:val="36"/>
                <w:u w:val="single"/>
                <w:lang w:eastAsia="sv-SE"/>
              </w:rPr>
            </w:pPr>
            <w:proofErr w:type="spellStart"/>
            <w:r>
              <w:rPr>
                <w:rFonts w:cs="Arial"/>
                <w:b/>
                <w:bCs/>
                <w:sz w:val="36"/>
                <w:szCs w:val="36"/>
                <w:u w:val="single"/>
                <w:lang w:eastAsia="sv-SE"/>
              </w:rPr>
              <w:t>EIK</w:t>
            </w:r>
            <w:proofErr w:type="spellEnd"/>
            <w:r>
              <w:rPr>
                <w:rFonts w:cs="Arial"/>
                <w:b/>
                <w:bCs/>
                <w:sz w:val="36"/>
                <w:szCs w:val="36"/>
                <w:u w:val="single"/>
                <w:lang w:eastAsia="sv-SE"/>
              </w:rPr>
              <w:t xml:space="preserve"> Elits</w:t>
            </w:r>
            <w:r w:rsidR="0A432094" w:rsidRPr="0A432094">
              <w:rPr>
                <w:rFonts w:cs="Arial"/>
                <w:b/>
                <w:bCs/>
                <w:sz w:val="36"/>
                <w:szCs w:val="36"/>
                <w:u w:val="single"/>
                <w:lang w:eastAsia="sv-SE"/>
              </w:rPr>
              <w:t xml:space="preserve"> hemmamatcher: </w:t>
            </w:r>
          </w:p>
          <w:p w14:paraId="2C677D0E" w14:textId="2929205F" w:rsidR="007638E3" w:rsidRPr="0031105F" w:rsidRDefault="0A432094" w:rsidP="0A432094">
            <w:pPr>
              <w:pStyle w:val="Punktlista"/>
              <w:rPr>
                <w:sz w:val="24"/>
                <w:szCs w:val="24"/>
              </w:rPr>
            </w:pPr>
            <w:r w:rsidRPr="0A432094">
              <w:rPr>
                <w:b/>
                <w:bCs/>
                <w:sz w:val="24"/>
                <w:szCs w:val="24"/>
              </w:rPr>
              <w:t>Kioskbemanningen:</w:t>
            </w:r>
            <w:r w:rsidRPr="0A432094">
              <w:rPr>
                <w:sz w:val="24"/>
                <w:szCs w:val="24"/>
              </w:rPr>
              <w:t xml:space="preserve"> 3 personer i kiosken, samt 2 personer vid ”kioskbordet” ute på kortsidan inne i A-hallen. Bordet ställs fram av vaktmästarna.  På det lilla kioskbordet ska det finnas kaffe/te och läsk, kanelbullar och kakor till försäljning. Rött kassaskrin för kioskbordet står i låda i kiosken. Ta växelpengar ur kioskkassan. Grå duk till bordet ligger i ett skåp i kiosken.</w:t>
            </w:r>
          </w:p>
          <w:p w14:paraId="2C677D13" w14:textId="3D38DDA8" w:rsidR="00147526" w:rsidRPr="000324E1" w:rsidRDefault="0A432094" w:rsidP="0A432094">
            <w:pPr>
              <w:pStyle w:val="Punktlista"/>
              <w:rPr>
                <w:rFonts w:cs="Arial"/>
                <w:color w:val="000000" w:themeColor="text1"/>
                <w:sz w:val="24"/>
                <w:szCs w:val="24"/>
              </w:rPr>
            </w:pPr>
            <w:r w:rsidRPr="0A432094">
              <w:rPr>
                <w:rFonts w:cs="Arial"/>
                <w:b/>
                <w:bCs/>
                <w:color w:val="000000" w:themeColor="text1"/>
                <w:sz w:val="24"/>
                <w:szCs w:val="24"/>
              </w:rPr>
              <w:t>Korv:</w:t>
            </w:r>
            <w:r w:rsidRPr="0A432094">
              <w:rPr>
                <w:rFonts w:cs="Arial"/>
                <w:color w:val="000000" w:themeColor="text1"/>
                <w:sz w:val="24"/>
                <w:szCs w:val="24"/>
              </w:rPr>
              <w:t xml:space="preserve"> Det finns en värmekantin som kan användas för att hålla korvarna varma när försäljni</w:t>
            </w:r>
            <w:r w:rsidR="002A50EA">
              <w:rPr>
                <w:rFonts w:cs="Arial"/>
                <w:color w:val="000000" w:themeColor="text1"/>
                <w:sz w:val="24"/>
                <w:szCs w:val="24"/>
              </w:rPr>
              <w:t xml:space="preserve">ngstrycket är högt under </w:t>
            </w:r>
            <w:proofErr w:type="spellStart"/>
            <w:r w:rsidR="002A50EA">
              <w:rPr>
                <w:rFonts w:cs="Arial"/>
                <w:color w:val="000000" w:themeColor="text1"/>
                <w:sz w:val="24"/>
                <w:szCs w:val="24"/>
              </w:rPr>
              <w:t>EIK</w:t>
            </w:r>
            <w:proofErr w:type="spellEnd"/>
            <w:r w:rsidR="002A50EA">
              <w:rPr>
                <w:rFonts w:cs="Arial"/>
                <w:color w:val="000000" w:themeColor="text1"/>
                <w:sz w:val="24"/>
                <w:szCs w:val="24"/>
              </w:rPr>
              <w:t xml:space="preserve"> Elits</w:t>
            </w:r>
            <w:r w:rsidRPr="0A432094">
              <w:rPr>
                <w:rFonts w:cs="Arial"/>
                <w:color w:val="000000" w:themeColor="text1"/>
                <w:sz w:val="24"/>
                <w:szCs w:val="24"/>
              </w:rPr>
              <w:t xml:space="preserve"> matcher. Är den inte i kiosken så titta i köket på våning 3.  </w:t>
            </w:r>
          </w:p>
          <w:p w14:paraId="2D86DBC7" w14:textId="73863996" w:rsidR="1E0EF086" w:rsidRDefault="1E0EF086" w:rsidP="1E0EF086">
            <w:pPr>
              <w:pStyle w:val="Punktlista"/>
              <w:numPr>
                <w:ilvl w:val="0"/>
                <w:numId w:val="0"/>
              </w:numPr>
              <w:rPr>
                <w:rFonts w:cs="Arial"/>
                <w:color w:val="000000" w:themeColor="text1"/>
                <w:sz w:val="24"/>
                <w:szCs w:val="24"/>
              </w:rPr>
            </w:pPr>
          </w:p>
          <w:p w14:paraId="6BF0E4EB" w14:textId="11C412FB" w:rsidR="004E713D" w:rsidRDefault="626F63CF" w:rsidP="626F63CF">
            <w:pPr>
              <w:rPr>
                <w:rFonts w:cs="Arial"/>
                <w:b/>
                <w:bCs/>
                <w:sz w:val="40"/>
                <w:szCs w:val="40"/>
                <w:u w:val="single"/>
                <w:lang w:eastAsia="sv-SE"/>
              </w:rPr>
            </w:pPr>
            <w:r w:rsidRPr="626F63CF">
              <w:rPr>
                <w:rFonts w:cs="Arial"/>
                <w:b/>
                <w:bCs/>
                <w:sz w:val="40"/>
                <w:szCs w:val="40"/>
                <w:u w:val="single"/>
                <w:lang w:eastAsia="sv-SE"/>
              </w:rPr>
              <w:t>Övrigt</w:t>
            </w:r>
            <w:r w:rsidR="0A432094">
              <w:br/>
            </w:r>
            <w:r w:rsidRPr="626F63CF">
              <w:rPr>
                <w:rFonts w:cs="Arial"/>
                <w:color w:val="000000" w:themeColor="text1"/>
                <w:sz w:val="24"/>
                <w:szCs w:val="24"/>
              </w:rPr>
              <w:t xml:space="preserve">Inga barn får stå i kiosken. Däremot får barnen såklart gärna vara utanför kiosken eller i </w:t>
            </w:r>
            <w:proofErr w:type="spellStart"/>
            <w:r w:rsidRPr="626F63CF">
              <w:rPr>
                <w:rFonts w:cs="Arial"/>
                <w:color w:val="000000" w:themeColor="text1"/>
                <w:sz w:val="24"/>
                <w:szCs w:val="24"/>
              </w:rPr>
              <w:t>Eslövshallens</w:t>
            </w:r>
            <w:proofErr w:type="spellEnd"/>
            <w:r w:rsidRPr="626F63CF">
              <w:rPr>
                <w:rFonts w:cs="Arial"/>
                <w:color w:val="000000" w:themeColor="text1"/>
                <w:sz w:val="24"/>
                <w:szCs w:val="24"/>
              </w:rPr>
              <w:t xml:space="preserve"> andra delar.</w:t>
            </w:r>
          </w:p>
          <w:p w14:paraId="2C677D1C" w14:textId="77777777" w:rsidR="007F28F4" w:rsidRPr="0017226D" w:rsidRDefault="000F490C" w:rsidP="00F5208B">
            <w:pPr>
              <w:rPr>
                <w:rFonts w:cs="Arial"/>
                <w:sz w:val="24"/>
                <w:szCs w:val="24"/>
                <w:lang w:eastAsia="sv-SE"/>
              </w:rPr>
            </w:pPr>
            <w:r w:rsidRPr="000F490C">
              <w:rPr>
                <w:rFonts w:cs="Arial"/>
                <w:noProof/>
                <w:sz w:val="24"/>
                <w:szCs w:val="24"/>
                <w:lang w:eastAsia="sv-SE"/>
              </w:rPr>
              <w:pict w14:anchorId="2C677D56">
                <v:rect id="_x0000_i1025" alt="" style="width:460.55pt;height:.05pt;mso-width-percent:0;mso-height-percent:0;mso-width-percent:0;mso-height-percent:0" o:hrstd="t" o:hr="t" fillcolor="#a0a0a0" stroked="f"/>
              </w:pict>
            </w:r>
          </w:p>
          <w:p w14:paraId="2C677D1D" w14:textId="7C42DB24" w:rsidR="00757CCD" w:rsidRDefault="002B7009" w:rsidP="0A432094">
            <w:pPr>
              <w:rPr>
                <w:rFonts w:cs="Arial"/>
                <w:b/>
                <w:bCs/>
                <w:color w:val="333333"/>
                <w:sz w:val="24"/>
                <w:szCs w:val="24"/>
                <w:lang w:eastAsia="sv-SE"/>
              </w:rPr>
            </w:pPr>
            <w:bookmarkStart w:id="1" w:name="section=47650"/>
            <w:bookmarkEnd w:id="1"/>
            <w:r>
              <w:rPr>
                <w:rFonts w:cs="Arial"/>
                <w:b/>
                <w:bCs/>
                <w:color w:val="333333"/>
                <w:spacing w:val="-15"/>
                <w:sz w:val="24"/>
                <w:szCs w:val="24"/>
                <w:lang w:eastAsia="sv-SE"/>
              </w:rPr>
              <w:t>Vänligen</w:t>
            </w:r>
          </w:p>
          <w:p w14:paraId="2BDDEF30" w14:textId="4B7C5EE4" w:rsidR="004F6E16" w:rsidRPr="0017226D" w:rsidRDefault="00461E33" w:rsidP="626F63CF">
            <w:pPr>
              <w:rPr>
                <w:rFonts w:cs="Arial"/>
                <w:b/>
                <w:bCs/>
                <w:color w:val="333333"/>
                <w:sz w:val="24"/>
                <w:szCs w:val="24"/>
                <w:lang w:eastAsia="sv-SE"/>
              </w:rPr>
            </w:pPr>
            <w:r>
              <w:rPr>
                <w:rFonts w:cs="Arial"/>
                <w:b/>
                <w:bCs/>
                <w:color w:val="333333"/>
                <w:spacing w:val="-15"/>
                <w:sz w:val="24"/>
                <w:szCs w:val="24"/>
                <w:lang w:eastAsia="sv-SE"/>
              </w:rPr>
              <w:t>H</w:t>
            </w:r>
            <w:r w:rsidR="004F6E16">
              <w:rPr>
                <w:rFonts w:cs="Arial"/>
                <w:b/>
                <w:bCs/>
                <w:color w:val="333333"/>
                <w:spacing w:val="-15"/>
                <w:sz w:val="24"/>
                <w:szCs w:val="24"/>
                <w:lang w:eastAsia="sv-SE"/>
              </w:rPr>
              <w:t>uvudansvarig</w:t>
            </w:r>
          </w:p>
          <w:p w14:paraId="4C039C32" w14:textId="1F1CD7A0" w:rsidR="11724C07" w:rsidRDefault="11724C07" w:rsidP="11724C07">
            <w:pPr>
              <w:spacing w:after="0"/>
            </w:pPr>
            <w:r w:rsidRPr="11724C07">
              <w:rPr>
                <w:rFonts w:cs="Arial"/>
                <w:color w:val="000000" w:themeColor="text1"/>
                <w:sz w:val="24"/>
                <w:szCs w:val="24"/>
              </w:rPr>
              <w:t xml:space="preserve">Peter </w:t>
            </w:r>
            <w:proofErr w:type="spellStart"/>
            <w:r w:rsidRPr="11724C07">
              <w:rPr>
                <w:rFonts w:cs="Arial"/>
                <w:color w:val="000000" w:themeColor="text1"/>
                <w:sz w:val="24"/>
                <w:szCs w:val="24"/>
              </w:rPr>
              <w:t>Mörking</w:t>
            </w:r>
            <w:proofErr w:type="spellEnd"/>
          </w:p>
          <w:p w14:paraId="624A9C2A" w14:textId="76E34B60" w:rsidR="11724C07" w:rsidRDefault="11724C07" w:rsidP="11724C07">
            <w:pPr>
              <w:spacing w:after="0"/>
              <w:rPr>
                <w:rFonts w:cs="Arial"/>
                <w:color w:val="000000" w:themeColor="text1"/>
                <w:sz w:val="24"/>
                <w:szCs w:val="24"/>
              </w:rPr>
            </w:pPr>
            <w:proofErr w:type="gramStart"/>
            <w:r w:rsidRPr="11724C07">
              <w:rPr>
                <w:rFonts w:cs="Arial"/>
                <w:color w:val="000000" w:themeColor="text1"/>
                <w:sz w:val="24"/>
                <w:szCs w:val="24"/>
              </w:rPr>
              <w:t>0705-265607</w:t>
            </w:r>
            <w:proofErr w:type="gramEnd"/>
          </w:p>
          <w:p w14:paraId="672B375F" w14:textId="77777777" w:rsidR="00461E33" w:rsidRPr="00461E33" w:rsidRDefault="00461E33" w:rsidP="00461E33">
            <w:pPr>
              <w:spacing w:after="0"/>
              <w:rPr>
                <w:rFonts w:cs="Arial"/>
                <w:color w:val="000000" w:themeColor="text1"/>
                <w:sz w:val="24"/>
                <w:szCs w:val="24"/>
              </w:rPr>
            </w:pPr>
          </w:p>
          <w:p w14:paraId="2C677D50" w14:textId="2BCF712C" w:rsidR="00461E33" w:rsidRPr="00A803D0" w:rsidRDefault="00461E33" w:rsidP="626F63CF">
            <w:pPr>
              <w:spacing w:after="0"/>
              <w:rPr>
                <w:rFonts w:cs="Arial"/>
                <w:color w:val="000000" w:themeColor="text1"/>
                <w:sz w:val="24"/>
                <w:szCs w:val="24"/>
              </w:rPr>
            </w:pPr>
          </w:p>
        </w:tc>
      </w:tr>
      <w:tr w:rsidR="007F28F4" w:rsidRPr="007F28F4" w14:paraId="2C677D53" w14:textId="77777777" w:rsidTr="626F63CF">
        <w:tc>
          <w:tcPr>
            <w:tcW w:w="9212" w:type="dxa"/>
          </w:tcPr>
          <w:p w14:paraId="2C677D52" w14:textId="77777777" w:rsidR="007F28F4" w:rsidRPr="007F28F4" w:rsidRDefault="007F28F4" w:rsidP="007F28F4">
            <w:pPr>
              <w:spacing w:line="348" w:lineRule="auto"/>
              <w:rPr>
                <w:rFonts w:ascii="Tahoma" w:eastAsia="Times New Roman" w:hAnsi="Tahoma" w:cs="Tahoma"/>
                <w:color w:val="444444"/>
                <w:sz w:val="18"/>
                <w:szCs w:val="18"/>
                <w:lang w:eastAsia="sv-SE"/>
              </w:rPr>
            </w:pPr>
          </w:p>
        </w:tc>
      </w:tr>
    </w:tbl>
    <w:p w14:paraId="2C677D54" w14:textId="77777777" w:rsidR="00320343" w:rsidRDefault="00320343"/>
    <w:sectPr w:rsidR="00320343" w:rsidSect="00F5208B">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4566B" w14:textId="77777777" w:rsidR="000F490C" w:rsidRDefault="000F490C" w:rsidP="00BB2110">
      <w:pPr>
        <w:spacing w:after="0" w:line="240" w:lineRule="auto"/>
      </w:pPr>
      <w:r>
        <w:separator/>
      </w:r>
    </w:p>
  </w:endnote>
  <w:endnote w:type="continuationSeparator" w:id="0">
    <w:p w14:paraId="694480E5" w14:textId="77777777" w:rsidR="000F490C" w:rsidRDefault="000F490C" w:rsidP="00BB2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3F15" w14:textId="7A6B2E9D" w:rsidR="001D0587" w:rsidRDefault="001D0587">
    <w:pPr>
      <w:pStyle w:val="Sidfot"/>
    </w:pPr>
    <w:r>
      <w:rPr>
        <w:noProof/>
        <w:lang w:eastAsia="sv-SE"/>
      </w:rPr>
      <mc:AlternateContent>
        <mc:Choice Requires="wps">
          <w:drawing>
            <wp:anchor distT="0" distB="0" distL="114300" distR="114300" simplePos="0" relativeHeight="251659264" behindDoc="0" locked="0" layoutInCell="0" allowOverlap="1" wp14:anchorId="7CE846FA" wp14:editId="0922B517">
              <wp:simplePos x="0" y="0"/>
              <wp:positionH relativeFrom="page">
                <wp:posOffset>0</wp:posOffset>
              </wp:positionH>
              <wp:positionV relativeFrom="page">
                <wp:posOffset>10234930</wp:posOffset>
              </wp:positionV>
              <wp:extent cx="7560310" cy="266700"/>
              <wp:effectExtent l="0" t="0" r="0" b="0"/>
              <wp:wrapNone/>
              <wp:docPr id="1" name="MSIPCMf0404f1ab124a391db645026" descr="{&quot;HashCode&quot;:269484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F4D06E" w14:textId="7BB40DBE" w:rsidR="001D0587" w:rsidRPr="001D0587" w:rsidRDefault="001D0587" w:rsidP="001D0587">
                          <w:pPr>
                            <w:spacing w:after="0"/>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E846FA" id="_x0000_t202" coordsize="21600,21600" o:spt="202" path="m,l,21600r21600,l21600,xe">
              <v:stroke joinstyle="miter"/>
              <v:path gradientshapeok="t" o:connecttype="rect"/>
            </v:shapetype>
            <v:shape id="MSIPCMf0404f1ab124a391db645026" o:spid="_x0000_s1026" type="#_x0000_t202" alt="{&quot;HashCode&quot;:269484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" o:allowincell="f" filled="f" stroked="f" strokeweight=".5pt">
              <v:textbox inset="20pt,0,,0">
                <w:txbxContent>
                  <w:p w14:paraId="57F4D06E" w14:textId="7BB40DBE" w:rsidR="001D0587" w:rsidRPr="001D0587" w:rsidRDefault="001D0587" w:rsidP="001D0587">
                    <w:pPr>
                      <w:spacing w:after="0"/>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20AA0" w14:textId="77777777" w:rsidR="000F490C" w:rsidRDefault="000F490C" w:rsidP="00BB2110">
      <w:pPr>
        <w:spacing w:after="0" w:line="240" w:lineRule="auto"/>
      </w:pPr>
      <w:r>
        <w:separator/>
      </w:r>
    </w:p>
  </w:footnote>
  <w:footnote w:type="continuationSeparator" w:id="0">
    <w:p w14:paraId="25CBDC0A" w14:textId="77777777" w:rsidR="000F490C" w:rsidRDefault="000F490C" w:rsidP="00BB2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1FEC53C"/>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7912F7"/>
    <w:multiLevelType w:val="hybridMultilevel"/>
    <w:tmpl w:val="A96891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BA5DB4"/>
    <w:multiLevelType w:val="hybridMultilevel"/>
    <w:tmpl w:val="2DFEC882"/>
    <w:lvl w:ilvl="0" w:tplc="CC348968">
      <w:start w:val="1"/>
      <w:numFmt w:val="bullet"/>
      <w:lvlText w:val=""/>
      <w:lvlJc w:val="left"/>
      <w:pPr>
        <w:ind w:left="720" w:hanging="360"/>
      </w:pPr>
      <w:rPr>
        <w:rFonts w:ascii="Symbol" w:hAnsi="Symbol" w:hint="default"/>
      </w:rPr>
    </w:lvl>
    <w:lvl w:ilvl="1" w:tplc="0504E2C8">
      <w:start w:val="1"/>
      <w:numFmt w:val="bullet"/>
      <w:lvlText w:val="o"/>
      <w:lvlJc w:val="left"/>
      <w:pPr>
        <w:ind w:left="1440" w:hanging="360"/>
      </w:pPr>
      <w:rPr>
        <w:rFonts w:ascii="Courier New" w:hAnsi="Courier New" w:hint="default"/>
      </w:rPr>
    </w:lvl>
    <w:lvl w:ilvl="2" w:tplc="AE9AE480">
      <w:start w:val="1"/>
      <w:numFmt w:val="bullet"/>
      <w:lvlText w:val=""/>
      <w:lvlJc w:val="left"/>
      <w:pPr>
        <w:ind w:left="2160" w:hanging="360"/>
      </w:pPr>
      <w:rPr>
        <w:rFonts w:ascii="Wingdings" w:hAnsi="Wingdings" w:hint="default"/>
      </w:rPr>
    </w:lvl>
    <w:lvl w:ilvl="3" w:tplc="97FADDCC">
      <w:start w:val="1"/>
      <w:numFmt w:val="bullet"/>
      <w:lvlText w:val=""/>
      <w:lvlJc w:val="left"/>
      <w:pPr>
        <w:ind w:left="2880" w:hanging="360"/>
      </w:pPr>
      <w:rPr>
        <w:rFonts w:ascii="Symbol" w:hAnsi="Symbol" w:hint="default"/>
      </w:rPr>
    </w:lvl>
    <w:lvl w:ilvl="4" w:tplc="9F923B8E">
      <w:start w:val="1"/>
      <w:numFmt w:val="bullet"/>
      <w:lvlText w:val="o"/>
      <w:lvlJc w:val="left"/>
      <w:pPr>
        <w:ind w:left="3600" w:hanging="360"/>
      </w:pPr>
      <w:rPr>
        <w:rFonts w:ascii="Courier New" w:hAnsi="Courier New" w:hint="default"/>
      </w:rPr>
    </w:lvl>
    <w:lvl w:ilvl="5" w:tplc="365CEBC2">
      <w:start w:val="1"/>
      <w:numFmt w:val="bullet"/>
      <w:lvlText w:val=""/>
      <w:lvlJc w:val="left"/>
      <w:pPr>
        <w:ind w:left="4320" w:hanging="360"/>
      </w:pPr>
      <w:rPr>
        <w:rFonts w:ascii="Wingdings" w:hAnsi="Wingdings" w:hint="default"/>
      </w:rPr>
    </w:lvl>
    <w:lvl w:ilvl="6" w:tplc="34E4706A">
      <w:start w:val="1"/>
      <w:numFmt w:val="bullet"/>
      <w:lvlText w:val=""/>
      <w:lvlJc w:val="left"/>
      <w:pPr>
        <w:ind w:left="5040" w:hanging="360"/>
      </w:pPr>
      <w:rPr>
        <w:rFonts w:ascii="Symbol" w:hAnsi="Symbol" w:hint="default"/>
      </w:rPr>
    </w:lvl>
    <w:lvl w:ilvl="7" w:tplc="FECA34DE">
      <w:start w:val="1"/>
      <w:numFmt w:val="bullet"/>
      <w:lvlText w:val="o"/>
      <w:lvlJc w:val="left"/>
      <w:pPr>
        <w:ind w:left="5760" w:hanging="360"/>
      </w:pPr>
      <w:rPr>
        <w:rFonts w:ascii="Courier New" w:hAnsi="Courier New" w:hint="default"/>
      </w:rPr>
    </w:lvl>
    <w:lvl w:ilvl="8" w:tplc="A11630A8">
      <w:start w:val="1"/>
      <w:numFmt w:val="bullet"/>
      <w:lvlText w:val=""/>
      <w:lvlJc w:val="left"/>
      <w:pPr>
        <w:ind w:left="6480" w:hanging="360"/>
      </w:pPr>
      <w:rPr>
        <w:rFonts w:ascii="Wingdings" w:hAnsi="Wingdings" w:hint="default"/>
      </w:rPr>
    </w:lvl>
  </w:abstractNum>
  <w:abstractNum w:abstractNumId="3" w15:restartNumberingAfterBreak="0">
    <w:nsid w:val="22F42419"/>
    <w:multiLevelType w:val="multilevel"/>
    <w:tmpl w:val="F7EE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40295"/>
    <w:multiLevelType w:val="multilevel"/>
    <w:tmpl w:val="78CA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E62FCC"/>
    <w:multiLevelType w:val="multilevel"/>
    <w:tmpl w:val="A4AE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8F10C3"/>
    <w:multiLevelType w:val="hybridMultilevel"/>
    <w:tmpl w:val="64684A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F4"/>
    <w:rsid w:val="000324E1"/>
    <w:rsid w:val="00064A64"/>
    <w:rsid w:val="0007194C"/>
    <w:rsid w:val="00074440"/>
    <w:rsid w:val="0009455A"/>
    <w:rsid w:val="000F27D7"/>
    <w:rsid w:val="000F490C"/>
    <w:rsid w:val="001317F0"/>
    <w:rsid w:val="00145659"/>
    <w:rsid w:val="00147526"/>
    <w:rsid w:val="0017226D"/>
    <w:rsid w:val="00184DCA"/>
    <w:rsid w:val="0019698C"/>
    <w:rsid w:val="001C440C"/>
    <w:rsid w:val="001D0587"/>
    <w:rsid w:val="001F1E31"/>
    <w:rsid w:val="001F5B6B"/>
    <w:rsid w:val="00226F77"/>
    <w:rsid w:val="00291D9F"/>
    <w:rsid w:val="002A31E7"/>
    <w:rsid w:val="002A50EA"/>
    <w:rsid w:val="002B7009"/>
    <w:rsid w:val="002F3980"/>
    <w:rsid w:val="00310040"/>
    <w:rsid w:val="0031105F"/>
    <w:rsid w:val="0031448E"/>
    <w:rsid w:val="00317A01"/>
    <w:rsid w:val="00320343"/>
    <w:rsid w:val="00326822"/>
    <w:rsid w:val="00343DC4"/>
    <w:rsid w:val="00344C9C"/>
    <w:rsid w:val="0036071B"/>
    <w:rsid w:val="004232D6"/>
    <w:rsid w:val="004310C7"/>
    <w:rsid w:val="00452EEF"/>
    <w:rsid w:val="00461E33"/>
    <w:rsid w:val="00474247"/>
    <w:rsid w:val="0048002E"/>
    <w:rsid w:val="00490B01"/>
    <w:rsid w:val="004A6D8D"/>
    <w:rsid w:val="004E713D"/>
    <w:rsid w:val="004F52DC"/>
    <w:rsid w:val="004F6E10"/>
    <w:rsid w:val="004F6E16"/>
    <w:rsid w:val="00502D2E"/>
    <w:rsid w:val="005424EF"/>
    <w:rsid w:val="0057367E"/>
    <w:rsid w:val="005A7EA9"/>
    <w:rsid w:val="005C0967"/>
    <w:rsid w:val="005D1024"/>
    <w:rsid w:val="006224C2"/>
    <w:rsid w:val="00634A39"/>
    <w:rsid w:val="006402A8"/>
    <w:rsid w:val="00692511"/>
    <w:rsid w:val="006B0112"/>
    <w:rsid w:val="006C4DD1"/>
    <w:rsid w:val="006D5484"/>
    <w:rsid w:val="006E4BE4"/>
    <w:rsid w:val="0070217B"/>
    <w:rsid w:val="00705F7F"/>
    <w:rsid w:val="00731A1D"/>
    <w:rsid w:val="00734911"/>
    <w:rsid w:val="00750858"/>
    <w:rsid w:val="007540B2"/>
    <w:rsid w:val="00757CCD"/>
    <w:rsid w:val="0076003E"/>
    <w:rsid w:val="00762DED"/>
    <w:rsid w:val="007638E3"/>
    <w:rsid w:val="00774F9A"/>
    <w:rsid w:val="007D46E1"/>
    <w:rsid w:val="007E4B95"/>
    <w:rsid w:val="007F28F4"/>
    <w:rsid w:val="008375EA"/>
    <w:rsid w:val="0089784B"/>
    <w:rsid w:val="008A15D2"/>
    <w:rsid w:val="008C6C6D"/>
    <w:rsid w:val="008D5A41"/>
    <w:rsid w:val="008F1612"/>
    <w:rsid w:val="00901B3F"/>
    <w:rsid w:val="00921B8B"/>
    <w:rsid w:val="00961315"/>
    <w:rsid w:val="00965FAB"/>
    <w:rsid w:val="009B5869"/>
    <w:rsid w:val="009D0FF0"/>
    <w:rsid w:val="00A51B35"/>
    <w:rsid w:val="00A63F56"/>
    <w:rsid w:val="00A66B10"/>
    <w:rsid w:val="00A803D0"/>
    <w:rsid w:val="00A80DB4"/>
    <w:rsid w:val="00A868C8"/>
    <w:rsid w:val="00AC2155"/>
    <w:rsid w:val="00AD693F"/>
    <w:rsid w:val="00AE6F59"/>
    <w:rsid w:val="00AF22FA"/>
    <w:rsid w:val="00B02AA8"/>
    <w:rsid w:val="00B11816"/>
    <w:rsid w:val="00B37F1B"/>
    <w:rsid w:val="00B50CEC"/>
    <w:rsid w:val="00B568E0"/>
    <w:rsid w:val="00B80109"/>
    <w:rsid w:val="00BA3017"/>
    <w:rsid w:val="00BB2110"/>
    <w:rsid w:val="00BB6BFD"/>
    <w:rsid w:val="00BC07EC"/>
    <w:rsid w:val="00BD1D23"/>
    <w:rsid w:val="00BD425E"/>
    <w:rsid w:val="00BE4765"/>
    <w:rsid w:val="00C103D5"/>
    <w:rsid w:val="00C441A5"/>
    <w:rsid w:val="00C445AF"/>
    <w:rsid w:val="00C82A81"/>
    <w:rsid w:val="00C82B56"/>
    <w:rsid w:val="00CA4EEB"/>
    <w:rsid w:val="00CB6B04"/>
    <w:rsid w:val="00CD1EB5"/>
    <w:rsid w:val="00CF3B24"/>
    <w:rsid w:val="00D26524"/>
    <w:rsid w:val="00DC3F49"/>
    <w:rsid w:val="00DD2FCE"/>
    <w:rsid w:val="00DE14D4"/>
    <w:rsid w:val="00DF1B98"/>
    <w:rsid w:val="00E15D9C"/>
    <w:rsid w:val="00E32D80"/>
    <w:rsid w:val="00E6451C"/>
    <w:rsid w:val="00E90AD6"/>
    <w:rsid w:val="00E964C1"/>
    <w:rsid w:val="00EC4E9E"/>
    <w:rsid w:val="00EC5D68"/>
    <w:rsid w:val="00EE709E"/>
    <w:rsid w:val="00EF625A"/>
    <w:rsid w:val="00F05820"/>
    <w:rsid w:val="00F3007A"/>
    <w:rsid w:val="00F3285A"/>
    <w:rsid w:val="00F5208B"/>
    <w:rsid w:val="00FB0025"/>
    <w:rsid w:val="00FB4E33"/>
    <w:rsid w:val="00FD5100"/>
    <w:rsid w:val="00FE255B"/>
    <w:rsid w:val="0A432094"/>
    <w:rsid w:val="0BC91BC3"/>
    <w:rsid w:val="11724C07"/>
    <w:rsid w:val="1E0EF086"/>
    <w:rsid w:val="626F6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77CD7"/>
  <w15:docId w15:val="{3581BE5C-E212-4E39-8A8B-D891CFEA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link w:val="Rubrik1Char"/>
    <w:uiPriority w:val="9"/>
    <w:qFormat/>
    <w:rsid w:val="007F28F4"/>
    <w:pPr>
      <w:spacing w:after="30"/>
      <w:outlineLvl w:val="0"/>
    </w:pPr>
    <w:rPr>
      <w:rFonts w:ascii="Arial" w:eastAsia="Times New Roman" w:hAnsi="Arial" w:cs="Arial"/>
      <w:b/>
      <w:bCs/>
      <w:spacing w:val="-15"/>
      <w:kern w:val="36"/>
      <w:sz w:val="41"/>
      <w:szCs w:val="41"/>
      <w:lang w:eastAsia="sv-SE"/>
    </w:rPr>
  </w:style>
  <w:style w:type="paragraph" w:styleId="Rubrik2">
    <w:name w:val="heading 2"/>
    <w:basedOn w:val="Normal"/>
    <w:link w:val="Rubrik2Char"/>
    <w:uiPriority w:val="9"/>
    <w:qFormat/>
    <w:rsid w:val="007F28F4"/>
    <w:pPr>
      <w:spacing w:after="30" w:line="288" w:lineRule="auto"/>
      <w:outlineLvl w:val="1"/>
    </w:pPr>
    <w:rPr>
      <w:rFonts w:ascii="Arial" w:eastAsia="Times New Roman" w:hAnsi="Arial" w:cs="Arial"/>
      <w:b/>
      <w:bCs/>
      <w:spacing w:val="-15"/>
      <w:sz w:val="29"/>
      <w:szCs w:val="29"/>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28F4"/>
    <w:rPr>
      <w:rFonts w:ascii="Arial" w:eastAsia="Times New Roman" w:hAnsi="Arial" w:cs="Arial"/>
      <w:b/>
      <w:bCs/>
      <w:spacing w:val="-15"/>
      <w:kern w:val="36"/>
      <w:sz w:val="41"/>
      <w:szCs w:val="41"/>
      <w:lang w:eastAsia="sv-SE"/>
    </w:rPr>
  </w:style>
  <w:style w:type="character" w:customStyle="1" w:styleId="Rubrik2Char">
    <w:name w:val="Rubrik 2 Char"/>
    <w:basedOn w:val="Standardstycketeckensnitt"/>
    <w:link w:val="Rubrik2"/>
    <w:uiPriority w:val="9"/>
    <w:rsid w:val="007F28F4"/>
    <w:rPr>
      <w:rFonts w:ascii="Arial" w:eastAsia="Times New Roman" w:hAnsi="Arial" w:cs="Arial"/>
      <w:b/>
      <w:bCs/>
      <w:spacing w:val="-15"/>
      <w:sz w:val="29"/>
      <w:szCs w:val="29"/>
      <w:lang w:eastAsia="sv-SE"/>
    </w:rPr>
  </w:style>
  <w:style w:type="character" w:styleId="Hyperlnk">
    <w:name w:val="Hyperlink"/>
    <w:basedOn w:val="Standardstycketeckensnitt"/>
    <w:uiPriority w:val="99"/>
    <w:unhideWhenUsed/>
    <w:rsid w:val="007F28F4"/>
    <w:rPr>
      <w:color w:val="248E28"/>
      <w:u w:val="single"/>
    </w:rPr>
  </w:style>
  <w:style w:type="paragraph" w:styleId="Normalwebb">
    <w:name w:val="Normal (Web)"/>
    <w:basedOn w:val="Normal"/>
    <w:uiPriority w:val="99"/>
    <w:semiHidden/>
    <w:unhideWhenUsed/>
    <w:rsid w:val="007F28F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7F28F4"/>
    <w:rPr>
      <w:i/>
      <w:iCs/>
    </w:rPr>
  </w:style>
  <w:style w:type="character" w:styleId="Stark">
    <w:name w:val="Strong"/>
    <w:basedOn w:val="Standardstycketeckensnitt"/>
    <w:uiPriority w:val="22"/>
    <w:qFormat/>
    <w:rsid w:val="007F28F4"/>
    <w:rPr>
      <w:b/>
      <w:bCs/>
    </w:rPr>
  </w:style>
  <w:style w:type="paragraph" w:styleId="Liststycke">
    <w:name w:val="List Paragraph"/>
    <w:basedOn w:val="Normal"/>
    <w:uiPriority w:val="34"/>
    <w:qFormat/>
    <w:rsid w:val="008375EA"/>
    <w:pPr>
      <w:ind w:left="720"/>
      <w:contextualSpacing/>
    </w:pPr>
  </w:style>
  <w:style w:type="paragraph" w:styleId="Sidhuvud">
    <w:name w:val="header"/>
    <w:basedOn w:val="Normal"/>
    <w:link w:val="SidhuvudChar"/>
    <w:uiPriority w:val="99"/>
    <w:unhideWhenUsed/>
    <w:rsid w:val="00BB211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2110"/>
  </w:style>
  <w:style w:type="paragraph" w:styleId="Sidfot">
    <w:name w:val="footer"/>
    <w:basedOn w:val="Normal"/>
    <w:link w:val="SidfotChar"/>
    <w:uiPriority w:val="99"/>
    <w:unhideWhenUsed/>
    <w:rsid w:val="00BB211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2110"/>
  </w:style>
  <w:style w:type="paragraph" w:styleId="Ballongtext">
    <w:name w:val="Balloon Text"/>
    <w:basedOn w:val="Normal"/>
    <w:link w:val="BallongtextChar"/>
    <w:uiPriority w:val="99"/>
    <w:semiHidden/>
    <w:unhideWhenUsed/>
    <w:rsid w:val="00064A6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4A64"/>
    <w:rPr>
      <w:rFonts w:ascii="Tahoma" w:hAnsi="Tahoma" w:cs="Tahoma"/>
      <w:sz w:val="16"/>
      <w:szCs w:val="16"/>
    </w:rPr>
  </w:style>
  <w:style w:type="paragraph" w:styleId="Punktlista">
    <w:name w:val="List Bullet"/>
    <w:basedOn w:val="Normal"/>
    <w:uiPriority w:val="99"/>
    <w:unhideWhenUsed/>
    <w:rsid w:val="00BC07EC"/>
    <w:pPr>
      <w:numPr>
        <w:numId w:val="6"/>
      </w:numPr>
      <w:contextualSpacing/>
    </w:pPr>
  </w:style>
  <w:style w:type="character" w:styleId="AnvndHyperlnk">
    <w:name w:val="FollowedHyperlink"/>
    <w:basedOn w:val="Standardstycketeckensnitt"/>
    <w:uiPriority w:val="99"/>
    <w:semiHidden/>
    <w:unhideWhenUsed/>
    <w:rsid w:val="000324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415118">
      <w:bodyDiv w:val="1"/>
      <w:marLeft w:val="0"/>
      <w:marRight w:val="0"/>
      <w:marTop w:val="0"/>
      <w:marBottom w:val="0"/>
      <w:divBdr>
        <w:top w:val="none" w:sz="0" w:space="0" w:color="auto"/>
        <w:left w:val="none" w:sz="0" w:space="0" w:color="auto"/>
        <w:bottom w:val="none" w:sz="0" w:space="0" w:color="auto"/>
        <w:right w:val="none" w:sz="0" w:space="0" w:color="auto"/>
      </w:divBdr>
      <w:divsChild>
        <w:div w:id="91559113">
          <w:marLeft w:val="0"/>
          <w:marRight w:val="0"/>
          <w:marTop w:val="0"/>
          <w:marBottom w:val="0"/>
          <w:divBdr>
            <w:top w:val="none" w:sz="0" w:space="0" w:color="auto"/>
            <w:left w:val="none" w:sz="0" w:space="0" w:color="auto"/>
            <w:bottom w:val="none" w:sz="0" w:space="0" w:color="auto"/>
            <w:right w:val="none" w:sz="0" w:space="0" w:color="auto"/>
          </w:divBdr>
          <w:divsChild>
            <w:div w:id="824398100">
              <w:marLeft w:val="0"/>
              <w:marRight w:val="0"/>
              <w:marTop w:val="0"/>
              <w:marBottom w:val="0"/>
              <w:divBdr>
                <w:top w:val="none" w:sz="0" w:space="0" w:color="auto"/>
                <w:left w:val="none" w:sz="0" w:space="0" w:color="auto"/>
                <w:bottom w:val="none" w:sz="0" w:space="0" w:color="auto"/>
                <w:right w:val="none" w:sz="0" w:space="0" w:color="auto"/>
              </w:divBdr>
              <w:divsChild>
                <w:div w:id="2029410084">
                  <w:marLeft w:val="0"/>
                  <w:marRight w:val="0"/>
                  <w:marTop w:val="0"/>
                  <w:marBottom w:val="0"/>
                  <w:divBdr>
                    <w:top w:val="none" w:sz="0" w:space="0" w:color="auto"/>
                    <w:left w:val="none" w:sz="0" w:space="0" w:color="auto"/>
                    <w:bottom w:val="none" w:sz="0" w:space="0" w:color="auto"/>
                    <w:right w:val="none" w:sz="0" w:space="0" w:color="auto"/>
                  </w:divBdr>
                  <w:divsChild>
                    <w:div w:id="2141457649">
                      <w:marLeft w:val="0"/>
                      <w:marRight w:val="0"/>
                      <w:marTop w:val="0"/>
                      <w:marBottom w:val="0"/>
                      <w:divBdr>
                        <w:top w:val="none" w:sz="0" w:space="0" w:color="auto"/>
                        <w:left w:val="none" w:sz="0" w:space="0" w:color="auto"/>
                        <w:bottom w:val="none" w:sz="0" w:space="0" w:color="auto"/>
                        <w:right w:val="none" w:sz="0" w:space="0" w:color="auto"/>
                      </w:divBdr>
                      <w:divsChild>
                        <w:div w:id="805009099">
                          <w:marLeft w:val="0"/>
                          <w:marRight w:val="0"/>
                          <w:marTop w:val="0"/>
                          <w:marBottom w:val="0"/>
                          <w:divBdr>
                            <w:top w:val="none" w:sz="0" w:space="0" w:color="auto"/>
                            <w:left w:val="none" w:sz="0" w:space="0" w:color="auto"/>
                            <w:bottom w:val="none" w:sz="0" w:space="0" w:color="auto"/>
                            <w:right w:val="none" w:sz="0" w:space="0" w:color="auto"/>
                          </w:divBdr>
                          <w:divsChild>
                            <w:div w:id="1792279326">
                              <w:marLeft w:val="15"/>
                              <w:marRight w:val="195"/>
                              <w:marTop w:val="0"/>
                              <w:marBottom w:val="0"/>
                              <w:divBdr>
                                <w:top w:val="none" w:sz="0" w:space="0" w:color="auto"/>
                                <w:left w:val="none" w:sz="0" w:space="0" w:color="auto"/>
                                <w:bottom w:val="none" w:sz="0" w:space="0" w:color="auto"/>
                                <w:right w:val="none" w:sz="0" w:space="0" w:color="auto"/>
                              </w:divBdr>
                              <w:divsChild>
                                <w:div w:id="1918127883">
                                  <w:marLeft w:val="0"/>
                                  <w:marRight w:val="0"/>
                                  <w:marTop w:val="0"/>
                                  <w:marBottom w:val="0"/>
                                  <w:divBdr>
                                    <w:top w:val="none" w:sz="0" w:space="0" w:color="auto"/>
                                    <w:left w:val="none" w:sz="0" w:space="0" w:color="auto"/>
                                    <w:bottom w:val="none" w:sz="0" w:space="0" w:color="auto"/>
                                    <w:right w:val="none" w:sz="0" w:space="0" w:color="auto"/>
                                  </w:divBdr>
                                  <w:divsChild>
                                    <w:div w:id="234321511">
                                      <w:marLeft w:val="0"/>
                                      <w:marRight w:val="0"/>
                                      <w:marTop w:val="0"/>
                                      <w:marBottom w:val="0"/>
                                      <w:divBdr>
                                        <w:top w:val="none" w:sz="0" w:space="0" w:color="auto"/>
                                        <w:left w:val="none" w:sz="0" w:space="0" w:color="auto"/>
                                        <w:bottom w:val="none" w:sz="0" w:space="0" w:color="auto"/>
                                        <w:right w:val="none" w:sz="0" w:space="0" w:color="auto"/>
                                      </w:divBdr>
                                      <w:divsChild>
                                        <w:div w:id="655498422">
                                          <w:marLeft w:val="0"/>
                                          <w:marRight w:val="0"/>
                                          <w:marTop w:val="0"/>
                                          <w:marBottom w:val="0"/>
                                          <w:divBdr>
                                            <w:top w:val="none" w:sz="0" w:space="0" w:color="auto"/>
                                            <w:left w:val="none" w:sz="0" w:space="0" w:color="auto"/>
                                            <w:bottom w:val="none" w:sz="0" w:space="0" w:color="auto"/>
                                            <w:right w:val="none" w:sz="0" w:space="0" w:color="auto"/>
                                          </w:divBdr>
                                          <w:divsChild>
                                            <w:div w:id="282032821">
                                              <w:marLeft w:val="0"/>
                                              <w:marRight w:val="0"/>
                                              <w:marTop w:val="0"/>
                                              <w:marBottom w:val="0"/>
                                              <w:divBdr>
                                                <w:top w:val="none" w:sz="0" w:space="0" w:color="auto"/>
                                                <w:left w:val="none" w:sz="0" w:space="0" w:color="auto"/>
                                                <w:bottom w:val="none" w:sz="0" w:space="0" w:color="auto"/>
                                                <w:right w:val="none" w:sz="0" w:space="0" w:color="auto"/>
                                              </w:divBdr>
                                              <w:divsChild>
                                                <w:div w:id="143401613">
                                                  <w:marLeft w:val="0"/>
                                                  <w:marRight w:val="0"/>
                                                  <w:marTop w:val="0"/>
                                                  <w:marBottom w:val="0"/>
                                                  <w:divBdr>
                                                    <w:top w:val="none" w:sz="0" w:space="0" w:color="auto"/>
                                                    <w:left w:val="none" w:sz="0" w:space="0" w:color="auto"/>
                                                    <w:bottom w:val="none" w:sz="0" w:space="0" w:color="auto"/>
                                                    <w:right w:val="none" w:sz="0" w:space="0" w:color="auto"/>
                                                  </w:divBdr>
                                                  <w:divsChild>
                                                    <w:div w:id="265386767">
                                                      <w:marLeft w:val="0"/>
                                                      <w:marRight w:val="0"/>
                                                      <w:marTop w:val="0"/>
                                                      <w:marBottom w:val="0"/>
                                                      <w:divBdr>
                                                        <w:top w:val="none" w:sz="0" w:space="0" w:color="auto"/>
                                                        <w:left w:val="none" w:sz="0" w:space="0" w:color="auto"/>
                                                        <w:bottom w:val="none" w:sz="0" w:space="0" w:color="auto"/>
                                                        <w:right w:val="none" w:sz="0" w:space="0" w:color="auto"/>
                                                      </w:divBdr>
                                                      <w:divsChild>
                                                        <w:div w:id="1997873044">
                                                          <w:marLeft w:val="0"/>
                                                          <w:marRight w:val="0"/>
                                                          <w:marTop w:val="0"/>
                                                          <w:marBottom w:val="0"/>
                                                          <w:divBdr>
                                                            <w:top w:val="none" w:sz="0" w:space="0" w:color="auto"/>
                                                            <w:left w:val="none" w:sz="0" w:space="0" w:color="auto"/>
                                                            <w:bottom w:val="none" w:sz="0" w:space="0" w:color="auto"/>
                                                            <w:right w:val="none" w:sz="0" w:space="0" w:color="auto"/>
                                                          </w:divBdr>
                                                          <w:divsChild>
                                                            <w:div w:id="1932853468">
                                                              <w:marLeft w:val="0"/>
                                                              <w:marRight w:val="0"/>
                                                              <w:marTop w:val="0"/>
                                                              <w:marBottom w:val="0"/>
                                                              <w:divBdr>
                                                                <w:top w:val="none" w:sz="0" w:space="0" w:color="auto"/>
                                                                <w:left w:val="none" w:sz="0" w:space="0" w:color="auto"/>
                                                                <w:bottom w:val="none" w:sz="0" w:space="0" w:color="auto"/>
                                                                <w:right w:val="none" w:sz="0" w:space="0" w:color="auto"/>
                                                              </w:divBdr>
                                                              <w:divsChild>
                                                                <w:div w:id="503975296">
                                                                  <w:marLeft w:val="0"/>
                                                                  <w:marRight w:val="0"/>
                                                                  <w:marTop w:val="0"/>
                                                                  <w:marBottom w:val="0"/>
                                                                  <w:divBdr>
                                                                    <w:top w:val="none" w:sz="0" w:space="0" w:color="auto"/>
                                                                    <w:left w:val="none" w:sz="0" w:space="0" w:color="auto"/>
                                                                    <w:bottom w:val="none" w:sz="0" w:space="0" w:color="auto"/>
                                                                    <w:right w:val="none" w:sz="0" w:space="0" w:color="auto"/>
                                                                  </w:divBdr>
                                                                  <w:divsChild>
                                                                    <w:div w:id="1709987900">
                                                                      <w:marLeft w:val="405"/>
                                                                      <w:marRight w:val="0"/>
                                                                      <w:marTop w:val="0"/>
                                                                      <w:marBottom w:val="0"/>
                                                                      <w:divBdr>
                                                                        <w:top w:val="none" w:sz="0" w:space="0" w:color="auto"/>
                                                                        <w:left w:val="none" w:sz="0" w:space="0" w:color="auto"/>
                                                                        <w:bottom w:val="none" w:sz="0" w:space="0" w:color="auto"/>
                                                                        <w:right w:val="none" w:sz="0" w:space="0" w:color="auto"/>
                                                                      </w:divBdr>
                                                                      <w:divsChild>
                                                                        <w:div w:id="1964311525">
                                                                          <w:marLeft w:val="0"/>
                                                                          <w:marRight w:val="0"/>
                                                                          <w:marTop w:val="0"/>
                                                                          <w:marBottom w:val="0"/>
                                                                          <w:divBdr>
                                                                            <w:top w:val="none" w:sz="0" w:space="0" w:color="auto"/>
                                                                            <w:left w:val="none" w:sz="0" w:space="0" w:color="auto"/>
                                                                            <w:bottom w:val="none" w:sz="0" w:space="0" w:color="auto"/>
                                                                            <w:right w:val="none" w:sz="0" w:space="0" w:color="auto"/>
                                                                          </w:divBdr>
                                                                          <w:divsChild>
                                                                            <w:div w:id="792865941">
                                                                              <w:marLeft w:val="0"/>
                                                                              <w:marRight w:val="0"/>
                                                                              <w:marTop w:val="0"/>
                                                                              <w:marBottom w:val="0"/>
                                                                              <w:divBdr>
                                                                                <w:top w:val="none" w:sz="0" w:space="0" w:color="auto"/>
                                                                                <w:left w:val="none" w:sz="0" w:space="0" w:color="auto"/>
                                                                                <w:bottom w:val="none" w:sz="0" w:space="0" w:color="auto"/>
                                                                                <w:right w:val="none" w:sz="0" w:space="0" w:color="auto"/>
                                                                              </w:divBdr>
                                                                              <w:divsChild>
                                                                                <w:div w:id="1218321878">
                                                                                  <w:marLeft w:val="0"/>
                                                                                  <w:marRight w:val="0"/>
                                                                                  <w:marTop w:val="60"/>
                                                                                  <w:marBottom w:val="0"/>
                                                                                  <w:divBdr>
                                                                                    <w:top w:val="none" w:sz="0" w:space="0" w:color="auto"/>
                                                                                    <w:left w:val="none" w:sz="0" w:space="0" w:color="auto"/>
                                                                                    <w:bottom w:val="none" w:sz="0" w:space="0" w:color="auto"/>
                                                                                    <w:right w:val="none" w:sz="0" w:space="0" w:color="auto"/>
                                                                                  </w:divBdr>
                                                                                  <w:divsChild>
                                                                                    <w:div w:id="550192715">
                                                                                      <w:marLeft w:val="0"/>
                                                                                      <w:marRight w:val="0"/>
                                                                                      <w:marTop w:val="0"/>
                                                                                      <w:marBottom w:val="0"/>
                                                                                      <w:divBdr>
                                                                                        <w:top w:val="none" w:sz="0" w:space="0" w:color="auto"/>
                                                                                        <w:left w:val="none" w:sz="0" w:space="0" w:color="auto"/>
                                                                                        <w:bottom w:val="none" w:sz="0" w:space="0" w:color="auto"/>
                                                                                        <w:right w:val="none" w:sz="0" w:space="0" w:color="auto"/>
                                                                                      </w:divBdr>
                                                                                      <w:divsChild>
                                                                                        <w:div w:id="790631606">
                                                                                          <w:marLeft w:val="0"/>
                                                                                          <w:marRight w:val="0"/>
                                                                                          <w:marTop w:val="0"/>
                                                                                          <w:marBottom w:val="0"/>
                                                                                          <w:divBdr>
                                                                                            <w:top w:val="none" w:sz="0" w:space="0" w:color="auto"/>
                                                                                            <w:left w:val="none" w:sz="0" w:space="0" w:color="auto"/>
                                                                                            <w:bottom w:val="none" w:sz="0" w:space="0" w:color="auto"/>
                                                                                            <w:right w:val="none" w:sz="0" w:space="0" w:color="auto"/>
                                                                                          </w:divBdr>
                                                                                          <w:divsChild>
                                                                                            <w:div w:id="1081561662">
                                                                                              <w:marLeft w:val="0"/>
                                                                                              <w:marRight w:val="0"/>
                                                                                              <w:marTop w:val="0"/>
                                                                                              <w:marBottom w:val="0"/>
                                                                                              <w:divBdr>
                                                                                                <w:top w:val="none" w:sz="0" w:space="0" w:color="auto"/>
                                                                                                <w:left w:val="none" w:sz="0" w:space="0" w:color="auto"/>
                                                                                                <w:bottom w:val="none" w:sz="0" w:space="0" w:color="auto"/>
                                                                                                <w:right w:val="none" w:sz="0" w:space="0" w:color="auto"/>
                                                                                              </w:divBdr>
                                                                                              <w:divsChild>
                                                                                                <w:div w:id="1513107064">
                                                                                                  <w:marLeft w:val="0"/>
                                                                                                  <w:marRight w:val="0"/>
                                                                                                  <w:marTop w:val="0"/>
                                                                                                  <w:marBottom w:val="0"/>
                                                                                                  <w:divBdr>
                                                                                                    <w:top w:val="none" w:sz="0" w:space="0" w:color="auto"/>
                                                                                                    <w:left w:val="none" w:sz="0" w:space="0" w:color="auto"/>
                                                                                                    <w:bottom w:val="none" w:sz="0" w:space="0" w:color="auto"/>
                                                                                                    <w:right w:val="none" w:sz="0" w:space="0" w:color="auto"/>
                                                                                                  </w:divBdr>
                                                                                                  <w:divsChild>
                                                                                                    <w:div w:id="723988742">
                                                                                                      <w:marLeft w:val="0"/>
                                                                                                      <w:marRight w:val="0"/>
                                                                                                      <w:marTop w:val="0"/>
                                                                                                      <w:marBottom w:val="0"/>
                                                                                                      <w:divBdr>
                                                                                                        <w:top w:val="none" w:sz="0" w:space="0" w:color="auto"/>
                                                                                                        <w:left w:val="none" w:sz="0" w:space="0" w:color="auto"/>
                                                                                                        <w:bottom w:val="none" w:sz="0" w:space="0" w:color="auto"/>
                                                                                                        <w:right w:val="none" w:sz="0" w:space="0" w:color="auto"/>
                                                                                                      </w:divBdr>
                                                                                                      <w:divsChild>
                                                                                                        <w:div w:id="1365523334">
                                                                                                          <w:marLeft w:val="0"/>
                                                                                                          <w:marRight w:val="0"/>
                                                                                                          <w:marTop w:val="0"/>
                                                                                                          <w:marBottom w:val="0"/>
                                                                                                          <w:divBdr>
                                                                                                            <w:top w:val="none" w:sz="0" w:space="0" w:color="auto"/>
                                                                                                            <w:left w:val="none" w:sz="0" w:space="0" w:color="auto"/>
                                                                                                            <w:bottom w:val="none" w:sz="0" w:space="0" w:color="auto"/>
                                                                                                            <w:right w:val="none" w:sz="0" w:space="0" w:color="auto"/>
                                                                                                          </w:divBdr>
                                                                                                          <w:divsChild>
                                                                                                            <w:div w:id="1498811191">
                                                                                                              <w:marLeft w:val="0"/>
                                                                                                              <w:marRight w:val="0"/>
                                                                                                              <w:marTop w:val="0"/>
                                                                                                              <w:marBottom w:val="0"/>
                                                                                                              <w:divBdr>
                                                                                                                <w:top w:val="none" w:sz="0" w:space="0" w:color="auto"/>
                                                                                                                <w:left w:val="none" w:sz="0" w:space="0" w:color="auto"/>
                                                                                                                <w:bottom w:val="none" w:sz="0" w:space="0" w:color="auto"/>
                                                                                                                <w:right w:val="none" w:sz="0" w:space="0" w:color="auto"/>
                                                                                                              </w:divBdr>
                                                                                                              <w:divsChild>
                                                                                                                <w:div w:id="10339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7162529">
      <w:bodyDiv w:val="1"/>
      <w:marLeft w:val="0"/>
      <w:marRight w:val="0"/>
      <w:marTop w:val="0"/>
      <w:marBottom w:val="0"/>
      <w:divBdr>
        <w:top w:val="none" w:sz="0" w:space="0" w:color="auto"/>
        <w:left w:val="none" w:sz="0" w:space="0" w:color="auto"/>
        <w:bottom w:val="none" w:sz="0" w:space="0" w:color="auto"/>
        <w:right w:val="none" w:sz="0" w:space="0" w:color="auto"/>
      </w:divBdr>
      <w:divsChild>
        <w:div w:id="374699426">
          <w:marLeft w:val="0"/>
          <w:marRight w:val="0"/>
          <w:marTop w:val="225"/>
          <w:marBottom w:val="0"/>
          <w:divBdr>
            <w:top w:val="none" w:sz="0" w:space="0" w:color="auto"/>
            <w:left w:val="none" w:sz="0" w:space="0" w:color="auto"/>
            <w:bottom w:val="none" w:sz="0" w:space="0" w:color="auto"/>
            <w:right w:val="none" w:sz="0" w:space="0" w:color="auto"/>
          </w:divBdr>
          <w:divsChild>
            <w:div w:id="1307734528">
              <w:marLeft w:val="0"/>
              <w:marRight w:val="0"/>
              <w:marTop w:val="0"/>
              <w:marBottom w:val="0"/>
              <w:divBdr>
                <w:top w:val="none" w:sz="0" w:space="0" w:color="auto"/>
                <w:left w:val="none" w:sz="0" w:space="0" w:color="auto"/>
                <w:bottom w:val="none" w:sz="0" w:space="0" w:color="auto"/>
                <w:right w:val="none" w:sz="0" w:space="0" w:color="auto"/>
              </w:divBdr>
              <w:divsChild>
                <w:div w:id="475612177">
                  <w:marLeft w:val="0"/>
                  <w:marRight w:val="0"/>
                  <w:marTop w:val="0"/>
                  <w:marBottom w:val="0"/>
                  <w:divBdr>
                    <w:top w:val="none" w:sz="0" w:space="0" w:color="auto"/>
                    <w:left w:val="none" w:sz="0" w:space="0" w:color="auto"/>
                    <w:bottom w:val="single" w:sz="36" w:space="31" w:color="FFFFFF"/>
                    <w:right w:val="none" w:sz="0" w:space="0" w:color="auto"/>
                  </w:divBdr>
                  <w:divsChild>
                    <w:div w:id="1061438443">
                      <w:marLeft w:val="450"/>
                      <w:marRight w:val="300"/>
                      <w:marTop w:val="375"/>
                      <w:marBottom w:val="450"/>
                      <w:divBdr>
                        <w:top w:val="none" w:sz="0" w:space="0" w:color="auto"/>
                        <w:left w:val="none" w:sz="0" w:space="0" w:color="auto"/>
                        <w:bottom w:val="none" w:sz="0" w:space="0" w:color="auto"/>
                        <w:right w:val="none" w:sz="0" w:space="0" w:color="auto"/>
                      </w:divBdr>
                      <w:divsChild>
                        <w:div w:id="885027374">
                          <w:marLeft w:val="0"/>
                          <w:marRight w:val="0"/>
                          <w:marTop w:val="0"/>
                          <w:marBottom w:val="0"/>
                          <w:divBdr>
                            <w:top w:val="none" w:sz="0" w:space="0" w:color="auto"/>
                            <w:left w:val="none" w:sz="0" w:space="0" w:color="auto"/>
                            <w:bottom w:val="none" w:sz="0" w:space="0" w:color="auto"/>
                            <w:right w:val="none" w:sz="0" w:space="0" w:color="auto"/>
                          </w:divBdr>
                          <w:divsChild>
                            <w:div w:id="1399287977">
                              <w:marLeft w:val="0"/>
                              <w:marRight w:val="0"/>
                              <w:marTop w:val="270"/>
                              <w:marBottom w:val="270"/>
                              <w:divBdr>
                                <w:top w:val="single" w:sz="6" w:space="0" w:color="CCCCCC"/>
                                <w:left w:val="none" w:sz="0" w:space="0" w:color="auto"/>
                                <w:bottom w:val="none" w:sz="0" w:space="0" w:color="auto"/>
                                <w:right w:val="none" w:sz="0" w:space="0" w:color="auto"/>
                              </w:divBdr>
                            </w:div>
                          </w:divsChild>
                        </w:div>
                        <w:div w:id="1027096208">
                          <w:marLeft w:val="0"/>
                          <w:marRight w:val="0"/>
                          <w:marTop w:val="0"/>
                          <w:marBottom w:val="0"/>
                          <w:divBdr>
                            <w:top w:val="none" w:sz="0" w:space="0" w:color="auto"/>
                            <w:left w:val="none" w:sz="0" w:space="0" w:color="auto"/>
                            <w:bottom w:val="none" w:sz="0" w:space="0" w:color="auto"/>
                            <w:right w:val="none" w:sz="0" w:space="0" w:color="auto"/>
                          </w:divBdr>
                          <w:divsChild>
                            <w:div w:id="117913774">
                              <w:marLeft w:val="0"/>
                              <w:marRight w:val="0"/>
                              <w:marTop w:val="60"/>
                              <w:marBottom w:val="285"/>
                              <w:divBdr>
                                <w:top w:val="none" w:sz="0" w:space="0" w:color="auto"/>
                                <w:left w:val="none" w:sz="0" w:space="0" w:color="auto"/>
                                <w:bottom w:val="none" w:sz="0" w:space="0" w:color="auto"/>
                                <w:right w:val="none" w:sz="0" w:space="0" w:color="auto"/>
                              </w:divBdr>
                            </w:div>
                            <w:div w:id="1967470404">
                              <w:marLeft w:val="0"/>
                              <w:marRight w:val="0"/>
                              <w:marTop w:val="270"/>
                              <w:marBottom w:val="270"/>
                              <w:divBdr>
                                <w:top w:val="single" w:sz="6" w:space="0" w:color="CCCCCC"/>
                                <w:left w:val="none" w:sz="0" w:space="0" w:color="auto"/>
                                <w:bottom w:val="none" w:sz="0" w:space="0" w:color="auto"/>
                                <w:right w:val="none" w:sz="0" w:space="0" w:color="auto"/>
                              </w:divBdr>
                            </w:div>
                          </w:divsChild>
                        </w:div>
                        <w:div w:id="1346974925">
                          <w:marLeft w:val="0"/>
                          <w:marRight w:val="0"/>
                          <w:marTop w:val="0"/>
                          <w:marBottom w:val="0"/>
                          <w:divBdr>
                            <w:top w:val="none" w:sz="0" w:space="0" w:color="auto"/>
                            <w:left w:val="none" w:sz="0" w:space="0" w:color="auto"/>
                            <w:bottom w:val="none" w:sz="0" w:space="0" w:color="auto"/>
                            <w:right w:val="none" w:sz="0" w:space="0" w:color="auto"/>
                          </w:divBdr>
                          <w:divsChild>
                            <w:div w:id="1614484072">
                              <w:marLeft w:val="0"/>
                              <w:marRight w:val="0"/>
                              <w:marTop w:val="60"/>
                              <w:marBottom w:val="285"/>
                              <w:divBdr>
                                <w:top w:val="none" w:sz="0" w:space="0" w:color="auto"/>
                                <w:left w:val="none" w:sz="0" w:space="0" w:color="auto"/>
                                <w:bottom w:val="none" w:sz="0" w:space="0" w:color="auto"/>
                                <w:right w:val="none" w:sz="0" w:space="0" w:color="auto"/>
                              </w:divBdr>
                            </w:div>
                            <w:div w:id="1067150232">
                              <w:marLeft w:val="0"/>
                              <w:marRight w:val="0"/>
                              <w:marTop w:val="270"/>
                              <w:marBottom w:val="270"/>
                              <w:divBdr>
                                <w:top w:val="single" w:sz="6" w:space="0" w:color="CCCCCC"/>
                                <w:left w:val="none" w:sz="0" w:space="0" w:color="auto"/>
                                <w:bottom w:val="none" w:sz="0" w:space="0" w:color="auto"/>
                                <w:right w:val="none" w:sz="0" w:space="0" w:color="auto"/>
                              </w:divBdr>
                            </w:div>
                          </w:divsChild>
                        </w:div>
                        <w:div w:id="2092195048">
                          <w:marLeft w:val="0"/>
                          <w:marRight w:val="0"/>
                          <w:marTop w:val="0"/>
                          <w:marBottom w:val="0"/>
                          <w:divBdr>
                            <w:top w:val="none" w:sz="0" w:space="0" w:color="auto"/>
                            <w:left w:val="none" w:sz="0" w:space="0" w:color="auto"/>
                            <w:bottom w:val="none" w:sz="0" w:space="0" w:color="auto"/>
                            <w:right w:val="none" w:sz="0" w:space="0" w:color="auto"/>
                          </w:divBdr>
                          <w:divsChild>
                            <w:div w:id="2037776797">
                              <w:marLeft w:val="0"/>
                              <w:marRight w:val="0"/>
                              <w:marTop w:val="60"/>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svenskhandboll.se/SerieAndMatchResult/Review?seasonId=2019&amp;arenaId=2580002427&amp;countyId=2113" TargetMode="External"/><Relationship Id="rId3" Type="http://schemas.openxmlformats.org/officeDocument/2006/relationships/settings" Target="settings.xml"/><Relationship Id="rId7" Type="http://schemas.openxmlformats.org/officeDocument/2006/relationships/hyperlink" Target="http://ta.svenskhandboll.se/SerieAndMatchResult/Review?seasonId=2019&amp;arenaId=2580002426&amp;countyId=21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6492</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Nilsson</dc:creator>
  <cp:lastModifiedBy>Peter Mörking</cp:lastModifiedBy>
  <cp:revision>11</cp:revision>
  <cp:lastPrinted>2014-09-01T17:19:00Z</cp:lastPrinted>
  <dcterms:created xsi:type="dcterms:W3CDTF">2018-08-29T09:52:00Z</dcterms:created>
  <dcterms:modified xsi:type="dcterms:W3CDTF">2019-09-02T19:02:00Z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50391-6d50-49e0-a466-bfda2ff2a5e1_Enabled">
    <vt:lpwstr>False</vt:lpwstr>
  </property>
  <property fmtid="{D5CDD505-2E9C-101B-9397-08002B2CF9AE}" pid="3" name="MSIP_Label_18450391-6d50-49e0-a466-bfda2ff2a5e1_SiteId">
    <vt:lpwstr>65f51067-7d65-4aa9-b996-4cc43a0d7111</vt:lpwstr>
  </property>
  <property fmtid="{D5CDD505-2E9C-101B-9397-08002B2CF9AE}" pid="4" name="MSIP_Label_18450391-6d50-49e0-a466-bfda2ff2a5e1_Owner">
    <vt:lpwstr>annica.ellman@atea.se</vt:lpwstr>
  </property>
  <property fmtid="{D5CDD505-2E9C-101B-9397-08002B2CF9AE}" pid="5" name="MSIP_Label_18450391-6d50-49e0-a466-bfda2ff2a5e1_SetDate">
    <vt:lpwstr>2018-09-19T17:45:53.2802854Z</vt:lpwstr>
  </property>
  <property fmtid="{D5CDD505-2E9C-101B-9397-08002B2CF9AE}" pid="6" name="MSIP_Label_18450391-6d50-49e0-a466-bfda2ff2a5e1_Name">
    <vt:lpwstr>Internal</vt:lpwstr>
  </property>
  <property fmtid="{D5CDD505-2E9C-101B-9397-08002B2CF9AE}" pid="7" name="MSIP_Label_18450391-6d50-49e0-a466-bfda2ff2a5e1_Application">
    <vt:lpwstr>Microsoft Azure Information Protection</vt:lpwstr>
  </property>
  <property fmtid="{D5CDD505-2E9C-101B-9397-08002B2CF9AE}" pid="8" name="MSIP_Label_18450391-6d50-49e0-a466-bfda2ff2a5e1_Extended_MSFT_Method">
    <vt:lpwstr>Automatic</vt:lpwstr>
  </property>
</Properties>
</file>